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AD" w:rsidRPr="008E3CAD" w:rsidRDefault="008E3CAD" w:rsidP="008E3CAD">
      <w:pPr>
        <w:widowControl/>
        <w:shd w:val="clear" w:color="auto" w:fill="FFFFFF"/>
        <w:spacing w:after="150" w:line="300" w:lineRule="atLeast"/>
        <w:jc w:val="center"/>
        <w:rPr>
          <w:rFonts w:ascii="Arial" w:eastAsia="宋体" w:hAnsi="Arial" w:cs="Arial"/>
          <w:color w:val="593939"/>
          <w:kern w:val="0"/>
          <w:szCs w:val="21"/>
        </w:rPr>
      </w:pPr>
      <w:r w:rsidRPr="008E3CAD">
        <w:rPr>
          <w:rFonts w:ascii="宋体" w:eastAsia="宋体" w:hAnsi="宋体" w:cs="Arial" w:hint="eastAsia"/>
          <w:b/>
          <w:bCs/>
          <w:color w:val="593939"/>
          <w:kern w:val="0"/>
          <w:sz w:val="44"/>
          <w:szCs w:val="44"/>
        </w:rPr>
        <w:t>中国残联机关部门一览表</w:t>
      </w:r>
    </w:p>
    <w:tbl>
      <w:tblPr>
        <w:tblW w:w="86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4677"/>
        <w:gridCol w:w="2268"/>
      </w:tblGrid>
      <w:tr w:rsidR="008E3CAD" w:rsidRPr="008E3CAD" w:rsidTr="008E3CAD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AD" w:rsidRPr="008E3CAD" w:rsidRDefault="008E3CAD" w:rsidP="008E3CAD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8E3CAD">
              <w:rPr>
                <w:rFonts w:ascii="仿宋_GB2312" w:eastAsia="仿宋_GB2312" w:hAnsi="宋体" w:cs="宋体" w:hint="eastAsia"/>
                <w:b/>
                <w:bCs/>
                <w:color w:val="593939"/>
                <w:kern w:val="0"/>
                <w:sz w:val="28"/>
                <w:szCs w:val="28"/>
              </w:rPr>
              <w:t>部 门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AD" w:rsidRPr="008E3CAD" w:rsidRDefault="008E3CAD" w:rsidP="008E3CAD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8E3CAD">
              <w:rPr>
                <w:rFonts w:ascii="仿宋_GB2312" w:eastAsia="仿宋_GB2312" w:hAnsi="宋体" w:cs="宋体" w:hint="eastAsia"/>
                <w:b/>
                <w:bCs/>
                <w:color w:val="593939"/>
                <w:kern w:val="0"/>
                <w:sz w:val="28"/>
                <w:szCs w:val="28"/>
              </w:rPr>
              <w:t>主要职责（简要情况）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AD" w:rsidRPr="008E3CAD" w:rsidRDefault="008E3CAD" w:rsidP="008E3CAD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8E3CAD">
              <w:rPr>
                <w:rFonts w:ascii="仿宋_GB2312" w:eastAsia="仿宋_GB2312" w:hAnsi="宋体" w:cs="宋体" w:hint="eastAsia"/>
                <w:b/>
                <w:bCs/>
                <w:color w:val="593939"/>
                <w:kern w:val="0"/>
                <w:sz w:val="28"/>
                <w:szCs w:val="28"/>
              </w:rPr>
              <w:t>挂职岗位</w:t>
            </w:r>
          </w:p>
        </w:tc>
      </w:tr>
      <w:tr w:rsidR="008E3CAD" w:rsidRPr="008E3CAD" w:rsidTr="008E3CAD">
        <w:trPr>
          <w:trHeight w:val="1106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AD" w:rsidRPr="008E3CAD" w:rsidRDefault="008E3CAD" w:rsidP="008E3CAD">
            <w:pPr>
              <w:widowControl/>
              <w:spacing w:after="150" w:line="5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8E3CAD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办公厅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AD" w:rsidRPr="008E3CAD" w:rsidRDefault="008E3CAD" w:rsidP="008E3CAD">
            <w:pPr>
              <w:widowControl/>
              <w:spacing w:after="150" w:line="5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8E3CAD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综合协调机关重要政务、事务和重要事项督办，负责文件和档案管理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AD" w:rsidRPr="008E3CAD" w:rsidRDefault="008E3CAD" w:rsidP="008E3CAD">
            <w:pPr>
              <w:widowControl/>
              <w:spacing w:after="150" w:line="5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8E3CAD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处级领导干部岗位或其他岗位</w:t>
            </w:r>
          </w:p>
        </w:tc>
      </w:tr>
      <w:tr w:rsidR="008E3CAD" w:rsidRPr="008E3CAD" w:rsidTr="008E3CAD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AD" w:rsidRPr="008E3CAD" w:rsidRDefault="008E3CAD" w:rsidP="008E3CAD">
            <w:pPr>
              <w:widowControl/>
              <w:spacing w:after="150" w:line="5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8E3CAD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研究室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AD" w:rsidRPr="008E3CAD" w:rsidRDefault="008E3CAD" w:rsidP="008E3CAD">
            <w:pPr>
              <w:widowControl/>
              <w:spacing w:after="150" w:line="5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8E3CAD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调研残疾人问题，研究残疾人事业发展理论、政策，起草会内重要文件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AD" w:rsidRPr="008E3CAD" w:rsidRDefault="008E3CAD" w:rsidP="008E3CAD">
            <w:pPr>
              <w:widowControl/>
              <w:spacing w:after="150" w:line="5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8E3CAD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处级领导干部岗位或其他岗位</w:t>
            </w:r>
          </w:p>
        </w:tc>
      </w:tr>
      <w:tr w:rsidR="008E3CAD" w:rsidRPr="008E3CAD" w:rsidTr="008E3CAD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AD" w:rsidRPr="008E3CAD" w:rsidRDefault="008E3CAD" w:rsidP="008E3CAD">
            <w:pPr>
              <w:widowControl/>
              <w:spacing w:after="150" w:line="5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8E3CAD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维权部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AD" w:rsidRPr="008E3CAD" w:rsidRDefault="008E3CAD" w:rsidP="008E3CAD">
            <w:pPr>
              <w:widowControl/>
              <w:spacing w:after="150" w:line="5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8E3CAD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负责残疾人权益维护有关工作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AD" w:rsidRPr="008E3CAD" w:rsidRDefault="008E3CAD" w:rsidP="008E3CAD">
            <w:pPr>
              <w:widowControl/>
              <w:spacing w:after="150" w:line="5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8E3CAD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处级领导干部岗位</w:t>
            </w:r>
          </w:p>
        </w:tc>
      </w:tr>
      <w:tr w:rsidR="008E3CAD" w:rsidRPr="008E3CAD" w:rsidTr="008E3CAD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AD" w:rsidRPr="008E3CAD" w:rsidRDefault="008E3CAD" w:rsidP="008E3CAD">
            <w:pPr>
              <w:widowControl/>
              <w:spacing w:after="150" w:line="5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8E3CAD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组织联络部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AD" w:rsidRPr="008E3CAD" w:rsidRDefault="008E3CAD" w:rsidP="008E3CAD">
            <w:pPr>
              <w:widowControl/>
              <w:spacing w:after="150" w:line="5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8E3CAD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负责残疾人组织自身建设，协助地方党委管理省级残联领导班子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AD" w:rsidRPr="008E3CAD" w:rsidRDefault="008E3CAD" w:rsidP="008E3CAD">
            <w:pPr>
              <w:widowControl/>
              <w:spacing w:after="150" w:line="5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8E3CAD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处级领导干部岗位</w:t>
            </w:r>
          </w:p>
        </w:tc>
      </w:tr>
      <w:tr w:rsidR="008E3CAD" w:rsidRPr="008E3CAD" w:rsidTr="008E3CAD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AD" w:rsidRPr="008E3CAD" w:rsidRDefault="008E3CAD" w:rsidP="008E3CAD">
            <w:pPr>
              <w:widowControl/>
              <w:spacing w:after="150" w:line="5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8E3CAD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康复部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AD" w:rsidRPr="008E3CAD" w:rsidRDefault="008E3CAD" w:rsidP="008E3CAD">
            <w:pPr>
              <w:widowControl/>
              <w:spacing w:after="150" w:line="5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8E3CAD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组织开展残疾人康复工作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AD" w:rsidRPr="008E3CAD" w:rsidRDefault="008E3CAD" w:rsidP="008E3CAD">
            <w:pPr>
              <w:widowControl/>
              <w:spacing w:after="150" w:line="5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8E3CAD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处级领导干部岗位或其他岗位</w:t>
            </w:r>
          </w:p>
        </w:tc>
      </w:tr>
      <w:tr w:rsidR="008E3CAD" w:rsidRPr="008E3CAD" w:rsidTr="008E3CAD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AD" w:rsidRPr="008E3CAD" w:rsidRDefault="008E3CAD" w:rsidP="008E3CAD">
            <w:pPr>
              <w:widowControl/>
              <w:spacing w:after="150" w:line="5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8E3CAD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教育就业部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AD" w:rsidRPr="008E3CAD" w:rsidRDefault="008E3CAD" w:rsidP="008E3CAD">
            <w:pPr>
              <w:widowControl/>
              <w:spacing w:after="150" w:line="5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8E3CAD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负责残疾人教育、就业、扶贫、社会保障等工作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AD" w:rsidRPr="008E3CAD" w:rsidRDefault="008E3CAD" w:rsidP="008E3CAD">
            <w:pPr>
              <w:widowControl/>
              <w:spacing w:after="150" w:line="5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8E3CAD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处级领导干部岗位或其他岗位</w:t>
            </w:r>
          </w:p>
        </w:tc>
      </w:tr>
      <w:tr w:rsidR="008E3CAD" w:rsidRPr="008E3CAD" w:rsidTr="008E3CAD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AD" w:rsidRPr="008E3CAD" w:rsidRDefault="008E3CAD" w:rsidP="008E3CAD">
            <w:pPr>
              <w:widowControl/>
              <w:spacing w:after="150" w:line="5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8E3CAD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宣传文化部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AD" w:rsidRPr="008E3CAD" w:rsidRDefault="008E3CAD" w:rsidP="008E3CAD">
            <w:pPr>
              <w:widowControl/>
              <w:spacing w:after="150" w:line="5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8E3CAD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宣传残疾人事业，开展残人文化、艺术活动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AD" w:rsidRPr="008E3CAD" w:rsidRDefault="008E3CAD" w:rsidP="008E3CAD">
            <w:pPr>
              <w:widowControl/>
              <w:spacing w:after="150" w:line="5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8E3CAD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处级领导干部岗位或其他岗位</w:t>
            </w:r>
          </w:p>
        </w:tc>
      </w:tr>
      <w:tr w:rsidR="008E3CAD" w:rsidRPr="008E3CAD" w:rsidTr="008E3CAD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AD" w:rsidRPr="008E3CAD" w:rsidRDefault="008E3CAD" w:rsidP="008E3CAD">
            <w:pPr>
              <w:widowControl/>
              <w:spacing w:after="150" w:line="5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8E3CAD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AD" w:rsidRPr="008E3CAD" w:rsidRDefault="008E3CAD" w:rsidP="008E3CAD">
            <w:pPr>
              <w:widowControl/>
              <w:spacing w:after="150" w:line="5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8E3CAD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组织开展残疾人体育工作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AD" w:rsidRPr="008E3CAD" w:rsidRDefault="008E3CAD" w:rsidP="008E3CAD">
            <w:pPr>
              <w:widowControl/>
              <w:spacing w:after="150" w:line="5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8E3CAD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处级领导干部岗位或其他岗位</w:t>
            </w:r>
          </w:p>
        </w:tc>
      </w:tr>
      <w:tr w:rsidR="008E3CAD" w:rsidRPr="008E3CAD" w:rsidTr="008E3CAD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AD" w:rsidRPr="008E3CAD" w:rsidRDefault="008E3CAD" w:rsidP="008E3CAD">
            <w:pPr>
              <w:widowControl/>
              <w:spacing w:after="150" w:line="5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8E3CAD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国际联络部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AD" w:rsidRPr="008E3CAD" w:rsidRDefault="008E3CAD" w:rsidP="008E3CAD">
            <w:pPr>
              <w:widowControl/>
              <w:spacing w:after="150" w:line="5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8E3CAD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组织协调残疾人事业国际交流与合作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AD" w:rsidRPr="008E3CAD" w:rsidRDefault="008E3CAD" w:rsidP="008E3CAD">
            <w:pPr>
              <w:widowControl/>
              <w:spacing w:after="150" w:line="5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8E3CAD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处级领导干部岗位</w:t>
            </w:r>
          </w:p>
        </w:tc>
      </w:tr>
      <w:tr w:rsidR="008E3CAD" w:rsidRPr="008E3CAD" w:rsidTr="008E3CAD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AD" w:rsidRPr="008E3CAD" w:rsidRDefault="008E3CAD" w:rsidP="008E3CAD">
            <w:pPr>
              <w:widowControl/>
              <w:spacing w:after="150" w:line="5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8E3CAD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计划财务部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AD" w:rsidRPr="008E3CAD" w:rsidRDefault="008E3CAD" w:rsidP="008E3CAD">
            <w:pPr>
              <w:widowControl/>
              <w:spacing w:after="150" w:line="5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8E3CAD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管理事业经费、基建经费、物资配置和机关行政经费等工作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AD" w:rsidRPr="008E3CAD" w:rsidRDefault="008E3CAD" w:rsidP="008E3CAD">
            <w:pPr>
              <w:widowControl/>
              <w:spacing w:after="150" w:line="5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8E3CAD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处级领导干部岗位或其他岗位</w:t>
            </w:r>
          </w:p>
        </w:tc>
      </w:tr>
      <w:tr w:rsidR="008E3CAD" w:rsidRPr="008E3CAD" w:rsidTr="008E3CAD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AD" w:rsidRPr="008E3CAD" w:rsidRDefault="008E3CAD" w:rsidP="008E3CAD">
            <w:pPr>
              <w:widowControl/>
              <w:spacing w:after="150" w:line="5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8E3CAD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人事部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AD" w:rsidRPr="008E3CAD" w:rsidRDefault="008E3CAD" w:rsidP="008E3CAD">
            <w:pPr>
              <w:widowControl/>
              <w:spacing w:after="150" w:line="5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8E3CAD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管理机关和直属单位机构、编制、人事和劳动工资等工作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AD" w:rsidRPr="008E3CAD" w:rsidRDefault="008E3CAD" w:rsidP="008E3CAD">
            <w:pPr>
              <w:widowControl/>
              <w:spacing w:after="150" w:line="5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8E3CAD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处级领导干部岗位或其他岗位</w:t>
            </w:r>
          </w:p>
        </w:tc>
      </w:tr>
      <w:tr w:rsidR="008E3CAD" w:rsidRPr="008E3CAD" w:rsidTr="008E3CAD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AD" w:rsidRPr="008E3CAD" w:rsidRDefault="008E3CAD" w:rsidP="008E3CAD">
            <w:pPr>
              <w:widowControl/>
              <w:spacing w:after="150" w:line="5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8E3CAD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直属机关党委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AD" w:rsidRPr="008E3CAD" w:rsidRDefault="008E3CAD" w:rsidP="008E3CAD">
            <w:pPr>
              <w:widowControl/>
              <w:spacing w:after="150" w:line="5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8E3CAD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负责机关和直属单位党群工作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CAD" w:rsidRPr="008E3CAD" w:rsidRDefault="008E3CAD" w:rsidP="008E3CAD">
            <w:pPr>
              <w:widowControl/>
              <w:spacing w:after="150" w:line="520" w:lineRule="atLeast"/>
              <w:jc w:val="left"/>
              <w:rPr>
                <w:rFonts w:ascii="宋体" w:eastAsia="宋体" w:hAnsi="宋体" w:cs="宋体"/>
                <w:color w:val="593939"/>
                <w:kern w:val="0"/>
                <w:szCs w:val="21"/>
              </w:rPr>
            </w:pPr>
            <w:r w:rsidRPr="008E3CAD">
              <w:rPr>
                <w:rFonts w:ascii="仿宋_GB2312" w:eastAsia="仿宋_GB2312" w:hAnsi="宋体" w:cs="宋体" w:hint="eastAsia"/>
                <w:color w:val="593939"/>
                <w:kern w:val="0"/>
                <w:sz w:val="24"/>
                <w:szCs w:val="24"/>
              </w:rPr>
              <w:t>处级领导干部岗位或其他岗位</w:t>
            </w:r>
          </w:p>
        </w:tc>
      </w:tr>
    </w:tbl>
    <w:p w:rsidR="00D5288A" w:rsidRPr="008E3CAD" w:rsidRDefault="00D5288A" w:rsidP="008E3CAD">
      <w:pPr>
        <w:rPr>
          <w:rFonts w:hint="eastAsia"/>
        </w:rPr>
      </w:pPr>
      <w:bookmarkStart w:id="0" w:name="_GoBack"/>
      <w:bookmarkEnd w:id="0"/>
    </w:p>
    <w:sectPr w:rsidR="00D5288A" w:rsidRPr="008E3CAD" w:rsidSect="008E3CAD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C6"/>
    <w:rsid w:val="00590ABD"/>
    <w:rsid w:val="00724A49"/>
    <w:rsid w:val="008E3CAD"/>
    <w:rsid w:val="00A804C6"/>
    <w:rsid w:val="00D5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8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张馨月</dc:creator>
  <cp:keywords/>
  <dc:description/>
  <cp:lastModifiedBy>张馨月</cp:lastModifiedBy>
  <cp:revision>2</cp:revision>
  <dcterms:created xsi:type="dcterms:W3CDTF">2014-09-24T01:08:00Z</dcterms:created>
  <dcterms:modified xsi:type="dcterms:W3CDTF">2014-09-24T01:11:00Z</dcterms:modified>
</cp:coreProperties>
</file>