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69ECB">
      <w:pPr>
        <w:spacing w:before="156" w:beforeLines="50" w:after="468" w:afterLines="150" w:line="560" w:lineRule="exact"/>
        <w:jc w:val="center"/>
        <w:rPr>
          <w:rFonts w:eastAsia="黑体"/>
          <w:b/>
          <w:sz w:val="40"/>
          <w:szCs w:val="32"/>
        </w:rPr>
      </w:pPr>
      <w:bookmarkStart w:id="0" w:name="国家公派长期出国（境）工作流程"/>
      <w:r>
        <w:rPr>
          <w:rFonts w:eastAsia="黑体"/>
          <w:b/>
          <w:sz w:val="40"/>
          <w:szCs w:val="32"/>
        </w:rPr>
        <w:fldChar w:fldCharType="begin"/>
      </w:r>
      <w:r>
        <w:rPr>
          <w:rFonts w:eastAsia="黑体"/>
          <w:b/>
          <w:sz w:val="40"/>
          <w:szCs w:val="32"/>
        </w:rPr>
        <w:instrText xml:space="preserve">HYPERLINK "http://rcb.ruc.edu.cn/gzlc/gzlcrcfz/f5fa0ff8af6a4f56a46eb6d03b36f6e5.blk.htm"</w:instrText>
      </w:r>
      <w:r>
        <w:rPr>
          <w:rFonts w:eastAsia="黑体"/>
          <w:b/>
          <w:sz w:val="40"/>
          <w:szCs w:val="32"/>
        </w:rPr>
        <w:fldChar w:fldCharType="separate"/>
      </w:r>
      <w:r>
        <w:rPr>
          <w:rStyle w:val="11"/>
          <w:rFonts w:eastAsia="黑体"/>
          <w:b/>
          <w:sz w:val="40"/>
          <w:szCs w:val="32"/>
        </w:rPr>
        <w:t>国家公派长期出国（境）工作流程</w:t>
      </w:r>
      <w:r>
        <w:rPr>
          <w:rFonts w:eastAsia="黑体"/>
          <w:b/>
          <w:sz w:val="40"/>
          <w:szCs w:val="32"/>
        </w:rPr>
        <w:fldChar w:fldCharType="end"/>
      </w:r>
    </w:p>
    <w:bookmarkEnd w:id="0"/>
    <w:p w14:paraId="709683DF">
      <w:pPr>
        <w:spacing w:line="520" w:lineRule="exact"/>
        <w:ind w:firstLine="640" w:firstLineChars="200"/>
        <w:rPr>
          <w:rFonts w:eastAsia="仿宋_GB2312"/>
          <w:sz w:val="32"/>
          <w:szCs w:val="32"/>
        </w:rPr>
      </w:pPr>
      <w:r>
        <w:rPr>
          <w:rFonts w:eastAsia="仿宋_GB2312"/>
          <w:sz w:val="32"/>
          <w:szCs w:val="32"/>
        </w:rPr>
        <w:t>根据</w:t>
      </w:r>
      <w:r>
        <w:fldChar w:fldCharType="begin"/>
      </w:r>
      <w:r>
        <w:instrText xml:space="preserve"> HYPERLINK "http://rcb.ruc.edu.cn/gzlc/gzlcrcfz/f5fa0ff8af6a4f56a46eb6d03b36f6e5.blk.htm" </w:instrText>
      </w:r>
      <w:r>
        <w:fldChar w:fldCharType="separate"/>
      </w:r>
      <w:r>
        <w:rPr>
          <w:rStyle w:val="11"/>
          <w:rFonts w:eastAsia="仿宋_GB2312"/>
          <w:sz w:val="32"/>
          <w:szCs w:val="32"/>
        </w:rPr>
        <w:t>《中国人民大学“教师公派出国研修支持计划”实施办法》（2015-2016学年校办字54号）</w:t>
      </w:r>
      <w:r>
        <w:rPr>
          <w:rStyle w:val="11"/>
          <w:rFonts w:eastAsia="仿宋_GB2312"/>
          <w:sz w:val="32"/>
          <w:szCs w:val="32"/>
        </w:rPr>
        <w:fldChar w:fldCharType="end"/>
      </w:r>
      <w:r>
        <w:rPr>
          <w:rFonts w:eastAsia="仿宋_GB2312"/>
          <w:sz w:val="32"/>
          <w:szCs w:val="32"/>
        </w:rPr>
        <w:t>规定，制定本流程，适用于国家留学基金资助的项目。</w:t>
      </w:r>
    </w:p>
    <w:p w14:paraId="594DEFB5">
      <w:pPr>
        <w:spacing w:before="312" w:beforeLines="100" w:line="520" w:lineRule="exact"/>
        <w:jc w:val="left"/>
        <w:rPr>
          <w:rFonts w:eastAsia="黑体"/>
          <w:b/>
          <w:sz w:val="32"/>
          <w:szCs w:val="32"/>
        </w:rPr>
      </w:pPr>
      <w:r>
        <w:rPr>
          <w:rFonts w:hint="eastAsia" w:eastAsia="黑体"/>
          <w:b/>
          <w:sz w:val="32"/>
          <w:szCs w:val="32"/>
        </w:rPr>
        <w:t>一、</w:t>
      </w:r>
      <w:r>
        <w:rPr>
          <w:rFonts w:eastAsia="黑体"/>
          <w:b/>
          <w:sz w:val="32"/>
          <w:szCs w:val="32"/>
        </w:rPr>
        <w:t>申报录取流程</w:t>
      </w:r>
    </w:p>
    <w:p w14:paraId="1DF1C999">
      <w:pPr>
        <w:spacing w:line="520" w:lineRule="exact"/>
        <w:ind w:left="641"/>
        <w:rPr>
          <w:rFonts w:eastAsia="仿宋_GB2312"/>
          <w:sz w:val="32"/>
          <w:szCs w:val="32"/>
        </w:rPr>
      </w:pPr>
      <w:r>
        <w:rPr>
          <w:rFonts w:hint="eastAsia" w:eastAsia="仿宋_GB2312"/>
          <w:b/>
          <w:sz w:val="32"/>
          <w:szCs w:val="32"/>
        </w:rPr>
        <w:t>1、</w:t>
      </w:r>
      <w:r>
        <w:rPr>
          <w:rFonts w:eastAsia="仿宋_GB2312"/>
          <w:b/>
          <w:sz w:val="32"/>
          <w:szCs w:val="32"/>
        </w:rPr>
        <w:t>学校发布通知</w:t>
      </w:r>
      <w:r>
        <w:rPr>
          <w:rFonts w:hint="eastAsia" w:eastAsia="仿宋_GB2312"/>
          <w:b/>
          <w:bCs/>
          <w:sz w:val="32"/>
          <w:szCs w:val="32"/>
        </w:rPr>
        <w:t>。</w:t>
      </w:r>
      <w:r>
        <w:rPr>
          <w:rFonts w:eastAsia="仿宋_GB2312"/>
          <w:sz w:val="32"/>
          <w:szCs w:val="32"/>
        </w:rPr>
        <w:t>学校在</w:t>
      </w:r>
      <w:r>
        <w:fldChar w:fldCharType="begin"/>
      </w:r>
      <w:r>
        <w:instrText xml:space="preserve"> HYPERLINK "http://rcb.ruc.edu.cn/index.htm" </w:instrText>
      </w:r>
      <w:r>
        <w:fldChar w:fldCharType="separate"/>
      </w:r>
      <w:r>
        <w:rPr>
          <w:rStyle w:val="11"/>
          <w:rFonts w:eastAsia="仿宋_GB2312"/>
          <w:sz w:val="32"/>
          <w:szCs w:val="32"/>
        </w:rPr>
        <w:t>人才办</w:t>
      </w:r>
      <w:r>
        <w:rPr>
          <w:rStyle w:val="11"/>
          <w:rFonts w:hint="eastAsia" w:eastAsia="仿宋_GB2312"/>
          <w:sz w:val="32"/>
          <w:szCs w:val="32"/>
        </w:rPr>
        <w:t>网站</w:t>
      </w:r>
      <w:r>
        <w:rPr>
          <w:rStyle w:val="11"/>
          <w:rFonts w:hint="eastAsia" w:eastAsia="仿宋_GB2312"/>
          <w:sz w:val="32"/>
          <w:szCs w:val="32"/>
        </w:rPr>
        <w:fldChar w:fldCharType="end"/>
      </w:r>
      <w:r>
        <w:rPr>
          <w:rFonts w:eastAsia="仿宋_GB2312"/>
          <w:sz w:val="32"/>
          <w:szCs w:val="32"/>
        </w:rPr>
        <w:t>上发布遴选通知。</w:t>
      </w:r>
    </w:p>
    <w:p w14:paraId="5FCFBA10">
      <w:pPr>
        <w:spacing w:before="156" w:beforeLines="50" w:line="520" w:lineRule="exact"/>
        <w:ind w:firstLine="643" w:firstLineChars="200"/>
        <w:rPr>
          <w:rFonts w:eastAsia="仿宋_GB2312"/>
          <w:sz w:val="32"/>
          <w:szCs w:val="32"/>
        </w:rPr>
      </w:pPr>
      <w:r>
        <w:rPr>
          <w:rFonts w:hint="eastAsia" w:eastAsia="仿宋_GB2312"/>
          <w:b/>
          <w:sz w:val="32"/>
          <w:szCs w:val="32"/>
        </w:rPr>
        <w:t>2、</w:t>
      </w:r>
      <w:r>
        <w:rPr>
          <w:rFonts w:eastAsia="仿宋_GB2312"/>
          <w:b/>
          <w:sz w:val="32"/>
          <w:szCs w:val="32"/>
        </w:rPr>
        <w:t>教师个人申请</w:t>
      </w:r>
      <w:r>
        <w:rPr>
          <w:rFonts w:hint="eastAsia" w:eastAsia="仿宋_GB2312"/>
          <w:b/>
          <w:sz w:val="32"/>
          <w:szCs w:val="32"/>
        </w:rPr>
        <w:t>。</w:t>
      </w:r>
      <w:r>
        <w:rPr>
          <w:rFonts w:eastAsia="仿宋_GB2312"/>
          <w:sz w:val="32"/>
          <w:szCs w:val="32"/>
        </w:rPr>
        <w:t>教师登录人才办网站下载、填写</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《中国人民大学出国研修申请表》</w:t>
      </w:r>
      <w:r>
        <w:rPr>
          <w:rStyle w:val="11"/>
          <w:rFonts w:eastAsia="仿宋_GB2312"/>
          <w:sz w:val="32"/>
          <w:szCs w:val="32"/>
        </w:rPr>
        <w:fldChar w:fldCharType="end"/>
      </w:r>
      <w:r>
        <w:rPr>
          <w:rFonts w:eastAsia="仿宋_GB2312"/>
          <w:sz w:val="32"/>
          <w:szCs w:val="32"/>
        </w:rPr>
        <w:t>，向所在学院（系）申报。</w:t>
      </w:r>
    </w:p>
    <w:p w14:paraId="3F21DC97">
      <w:pPr>
        <w:spacing w:line="520" w:lineRule="exact"/>
        <w:ind w:firstLine="640" w:firstLineChars="200"/>
        <w:rPr>
          <w:rFonts w:eastAsia="仿宋_GB2312"/>
          <w:sz w:val="32"/>
          <w:szCs w:val="32"/>
        </w:rPr>
      </w:pPr>
      <w:r>
        <w:rPr>
          <w:rFonts w:eastAsia="仿宋_GB2312"/>
          <w:sz w:val="32"/>
          <w:szCs w:val="32"/>
        </w:rPr>
        <w:t>在教育部指定出国留学培训部参加相关语种培训的教师，可于获得结业证书后</w:t>
      </w:r>
      <w:r>
        <w:rPr>
          <w:rFonts w:hint="eastAsia" w:eastAsia="仿宋_GB2312"/>
          <w:sz w:val="32"/>
          <w:szCs w:val="32"/>
        </w:rPr>
        <w:t>一</w:t>
      </w:r>
      <w:r>
        <w:rPr>
          <w:rFonts w:eastAsia="仿宋_GB2312"/>
          <w:sz w:val="32"/>
          <w:szCs w:val="32"/>
        </w:rPr>
        <w:t>个月内将结业证书复印件、发票原件以及支付购买凭证（刷卡记录或账单明细）原件交至人才办，由学校报销培训费用的二分之一。</w:t>
      </w:r>
    </w:p>
    <w:p w14:paraId="11187276">
      <w:pPr>
        <w:spacing w:before="156" w:beforeLines="50" w:line="520" w:lineRule="exact"/>
        <w:ind w:firstLine="643" w:firstLineChars="200"/>
        <w:rPr>
          <w:rFonts w:eastAsia="仿宋_GB2312"/>
          <w:sz w:val="32"/>
          <w:szCs w:val="32"/>
        </w:rPr>
      </w:pPr>
      <w:r>
        <w:rPr>
          <w:rFonts w:hint="eastAsia" w:eastAsia="仿宋_GB2312"/>
          <w:b/>
          <w:sz w:val="32"/>
          <w:szCs w:val="32"/>
        </w:rPr>
        <w:t>3、</w:t>
      </w:r>
      <w:r>
        <w:rPr>
          <w:rFonts w:eastAsia="仿宋_GB2312"/>
          <w:b/>
          <w:sz w:val="32"/>
          <w:szCs w:val="32"/>
        </w:rPr>
        <w:t>学院(系)评议推荐</w:t>
      </w:r>
      <w:r>
        <w:rPr>
          <w:rFonts w:hint="eastAsia" w:eastAsia="仿宋_GB2312"/>
          <w:b/>
          <w:bCs/>
          <w:sz w:val="32"/>
          <w:szCs w:val="32"/>
        </w:rPr>
        <w:t>。</w:t>
      </w:r>
      <w:r>
        <w:rPr>
          <w:rFonts w:eastAsia="仿宋_GB2312"/>
          <w:sz w:val="32"/>
          <w:szCs w:val="32"/>
        </w:rPr>
        <w:t>学院（系）组织学术委员会（或教授会）根据学科建设和师资队伍建设需要对申报材料进行评议，组织答辩，在本单位进行公示，择优向学校推荐人选，汇总并填写</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《中国人民大学推荐出国研修人员情况一览表》</w:t>
      </w:r>
      <w:r>
        <w:rPr>
          <w:rStyle w:val="11"/>
          <w:rFonts w:eastAsia="仿宋_GB2312"/>
          <w:sz w:val="32"/>
          <w:szCs w:val="32"/>
        </w:rPr>
        <w:fldChar w:fldCharType="end"/>
      </w:r>
      <w:r>
        <w:rPr>
          <w:rFonts w:eastAsia="仿宋_GB2312"/>
          <w:sz w:val="32"/>
          <w:szCs w:val="32"/>
        </w:rPr>
        <w:t>，连同教师个人申请表报人才办。</w:t>
      </w:r>
    </w:p>
    <w:p w14:paraId="71EBD807">
      <w:pPr>
        <w:spacing w:before="156" w:beforeLines="50" w:line="520" w:lineRule="exact"/>
        <w:ind w:firstLine="643" w:firstLineChars="200"/>
        <w:rPr>
          <w:rFonts w:eastAsia="仿宋_GB2312"/>
          <w:sz w:val="32"/>
          <w:szCs w:val="32"/>
        </w:rPr>
      </w:pPr>
      <w:r>
        <w:rPr>
          <w:rFonts w:hint="eastAsia" w:eastAsia="仿宋_GB2312"/>
          <w:b/>
          <w:sz w:val="32"/>
          <w:szCs w:val="32"/>
        </w:rPr>
        <w:t>4、</w:t>
      </w:r>
      <w:r>
        <w:rPr>
          <w:rFonts w:eastAsia="仿宋_GB2312"/>
          <w:b/>
          <w:sz w:val="32"/>
          <w:szCs w:val="32"/>
        </w:rPr>
        <w:t>学校组织遴选</w:t>
      </w:r>
      <w:r>
        <w:rPr>
          <w:rFonts w:hint="eastAsia" w:eastAsia="仿宋_GB2312"/>
          <w:b/>
          <w:bCs/>
          <w:sz w:val="32"/>
          <w:szCs w:val="32"/>
        </w:rPr>
        <w:t>。</w:t>
      </w:r>
      <w:r>
        <w:rPr>
          <w:rFonts w:eastAsia="仿宋_GB2312"/>
          <w:sz w:val="32"/>
          <w:szCs w:val="32"/>
        </w:rPr>
        <w:t>人才办会同相关部门审核申请人资格并向学校提出推荐名单，报主管校领导审批。</w:t>
      </w:r>
    </w:p>
    <w:p w14:paraId="7FCB8976">
      <w:pPr>
        <w:spacing w:before="156" w:beforeLines="50" w:line="520" w:lineRule="exact"/>
        <w:ind w:firstLine="643" w:firstLineChars="200"/>
        <w:rPr>
          <w:rFonts w:eastAsia="仿宋_GB2312"/>
          <w:sz w:val="32"/>
          <w:szCs w:val="32"/>
        </w:rPr>
      </w:pPr>
      <w:r>
        <w:rPr>
          <w:rFonts w:hint="eastAsia" w:eastAsia="仿宋_GB2312"/>
          <w:b/>
          <w:sz w:val="32"/>
          <w:szCs w:val="32"/>
        </w:rPr>
        <w:t>5、</w:t>
      </w:r>
      <w:r>
        <w:rPr>
          <w:rFonts w:eastAsia="仿宋_GB2312"/>
          <w:b/>
          <w:sz w:val="32"/>
          <w:szCs w:val="32"/>
        </w:rPr>
        <w:t>教师在线申报</w:t>
      </w:r>
      <w:r>
        <w:rPr>
          <w:rFonts w:hint="eastAsia" w:eastAsia="仿宋_GB2312"/>
          <w:b/>
          <w:bCs/>
          <w:sz w:val="32"/>
          <w:szCs w:val="32"/>
        </w:rPr>
        <w:t>。</w:t>
      </w:r>
      <w:r>
        <w:rPr>
          <w:rFonts w:hint="eastAsia" w:eastAsia="仿宋_GB2312"/>
          <w:sz w:val="32"/>
          <w:szCs w:val="32"/>
        </w:rPr>
        <w:t>申请者须在项目网申截止时间前</w:t>
      </w:r>
      <w:r>
        <w:rPr>
          <w:rFonts w:eastAsia="仿宋_GB2312"/>
          <w:sz w:val="32"/>
          <w:szCs w:val="32"/>
        </w:rPr>
        <w:t>登录</w:t>
      </w:r>
      <w:r>
        <w:rPr>
          <w:rFonts w:hint="eastAsia" w:eastAsia="仿宋_GB2312"/>
          <w:sz w:val="32"/>
          <w:szCs w:val="32"/>
        </w:rPr>
        <w:t>新国家公派留学管理信息平台（</w:t>
      </w:r>
      <w:r>
        <w:fldChar w:fldCharType="begin"/>
      </w:r>
      <w:r>
        <w:instrText xml:space="preserve"> HYPERLINK "https://sa.csc.edu.cn/manager/?S8cMF5lUCwGD=1709022964133" \l "/login?redirect=%2Freview%2Fto_be_reviewed" </w:instrText>
      </w:r>
      <w:r>
        <w:fldChar w:fldCharType="separate"/>
      </w:r>
      <w:r>
        <w:rPr>
          <w:rStyle w:val="11"/>
          <w:rFonts w:hint="eastAsia" w:eastAsia="仿宋_GB2312"/>
          <w:sz w:val="32"/>
          <w:szCs w:val="32"/>
        </w:rPr>
        <w:t>https://sa.csc.edu.cn</w:t>
      </w:r>
      <w:r>
        <w:rPr>
          <w:rStyle w:val="11"/>
          <w:rFonts w:hint="eastAsia" w:eastAsia="仿宋_GB2312"/>
          <w:sz w:val="32"/>
          <w:szCs w:val="32"/>
        </w:rPr>
        <w:fldChar w:fldCharType="end"/>
      </w:r>
      <w:r>
        <w:rPr>
          <w:rFonts w:hint="eastAsia" w:eastAsia="仿宋_GB2312"/>
          <w:sz w:val="32"/>
          <w:szCs w:val="32"/>
        </w:rPr>
        <w:t>）</w:t>
      </w:r>
      <w:r>
        <w:rPr>
          <w:rFonts w:eastAsia="仿宋_GB2312"/>
          <w:sz w:val="32"/>
          <w:szCs w:val="32"/>
        </w:rPr>
        <w:t>进行在线申报。申报完毕之后由教师本人下载、打印有关申报表格报学院（系）主管人事工作领导签字、盖章，并由学院（系）将教师在线申报的表格材料整理后交人才办。</w:t>
      </w:r>
    </w:p>
    <w:p w14:paraId="3E657D10">
      <w:pPr>
        <w:spacing w:before="156" w:beforeLines="50" w:line="520" w:lineRule="exact"/>
        <w:ind w:firstLine="643" w:firstLineChars="200"/>
        <w:rPr>
          <w:rFonts w:eastAsia="仿宋_GB2312"/>
          <w:sz w:val="32"/>
          <w:szCs w:val="32"/>
        </w:rPr>
      </w:pPr>
      <w:r>
        <w:rPr>
          <w:rFonts w:hint="eastAsia" w:eastAsia="仿宋_GB2312"/>
          <w:b/>
          <w:sz w:val="32"/>
          <w:szCs w:val="32"/>
        </w:rPr>
        <w:t>6、</w:t>
      </w:r>
      <w:r>
        <w:rPr>
          <w:rFonts w:eastAsia="仿宋_GB2312"/>
          <w:b/>
          <w:sz w:val="32"/>
          <w:szCs w:val="32"/>
        </w:rPr>
        <w:t>学校推荐上报</w:t>
      </w:r>
      <w:r>
        <w:rPr>
          <w:rFonts w:hint="eastAsia" w:eastAsia="仿宋_GB2312"/>
          <w:b/>
          <w:bCs/>
          <w:sz w:val="32"/>
          <w:szCs w:val="32"/>
        </w:rPr>
        <w:t>。</w:t>
      </w:r>
      <w:r>
        <w:rPr>
          <w:rFonts w:eastAsia="仿宋_GB2312"/>
          <w:sz w:val="32"/>
          <w:szCs w:val="32"/>
        </w:rPr>
        <w:t>人才办</w:t>
      </w:r>
      <w:r>
        <w:rPr>
          <w:rFonts w:hint="eastAsia" w:eastAsia="仿宋_GB2312"/>
          <w:sz w:val="32"/>
          <w:szCs w:val="32"/>
        </w:rPr>
        <w:t>发布公示，公示无异议后</w:t>
      </w:r>
      <w:r>
        <w:rPr>
          <w:rFonts w:eastAsia="仿宋_GB2312"/>
          <w:sz w:val="32"/>
          <w:szCs w:val="32"/>
        </w:rPr>
        <w:t>将申报人员材料汇总报留学基金委。</w:t>
      </w:r>
    </w:p>
    <w:p w14:paraId="567B98C4">
      <w:pPr>
        <w:spacing w:before="156" w:beforeLines="50" w:line="520" w:lineRule="exact"/>
        <w:ind w:firstLine="643" w:firstLineChars="200"/>
        <w:rPr>
          <w:rFonts w:eastAsia="仿宋_GB2312"/>
          <w:sz w:val="32"/>
          <w:szCs w:val="32"/>
        </w:rPr>
      </w:pPr>
      <w:r>
        <w:rPr>
          <w:rFonts w:hint="eastAsia" w:eastAsia="仿宋_GB2312"/>
          <w:b/>
          <w:sz w:val="32"/>
          <w:szCs w:val="32"/>
        </w:rPr>
        <w:t>7、</w:t>
      </w:r>
      <w:r>
        <w:rPr>
          <w:rFonts w:eastAsia="仿宋_GB2312"/>
          <w:b/>
          <w:sz w:val="32"/>
          <w:szCs w:val="32"/>
        </w:rPr>
        <w:t>发放录取通知</w:t>
      </w:r>
      <w:r>
        <w:rPr>
          <w:rFonts w:hint="eastAsia" w:eastAsia="仿宋_GB2312"/>
          <w:b/>
          <w:bCs/>
          <w:sz w:val="32"/>
          <w:szCs w:val="32"/>
        </w:rPr>
        <w:t>。</w:t>
      </w:r>
      <w:r>
        <w:rPr>
          <w:rFonts w:eastAsia="仿宋_GB2312"/>
          <w:sz w:val="32"/>
          <w:szCs w:val="32"/>
        </w:rPr>
        <w:t>留学基金委审批后，确定最终资助人选，学校收到录取通知后通过学院（系）转发教师本人。通知材料包括：</w:t>
      </w:r>
    </w:p>
    <w:p w14:paraId="5EA07BC1">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《国家留学基金资助出国留学资格证书》；</w:t>
      </w:r>
    </w:p>
    <w:p w14:paraId="4DB8922C">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《留学人员资助证明》。</w:t>
      </w:r>
    </w:p>
    <w:p w14:paraId="3CCC93E0">
      <w:pPr>
        <w:spacing w:before="312" w:beforeLines="100" w:line="520" w:lineRule="exact"/>
        <w:jc w:val="left"/>
        <w:rPr>
          <w:rFonts w:eastAsia="黑体"/>
          <w:b/>
          <w:sz w:val="32"/>
          <w:szCs w:val="32"/>
        </w:rPr>
      </w:pPr>
      <w:r>
        <w:rPr>
          <w:rFonts w:hint="eastAsia" w:eastAsia="黑体"/>
          <w:b/>
          <w:sz w:val="32"/>
          <w:szCs w:val="32"/>
        </w:rPr>
        <w:t>二、</w:t>
      </w:r>
      <w:r>
        <w:rPr>
          <w:rFonts w:eastAsia="黑体"/>
          <w:b/>
          <w:sz w:val="32"/>
          <w:szCs w:val="32"/>
        </w:rPr>
        <w:t>出国派出流程</w:t>
      </w:r>
    </w:p>
    <w:p w14:paraId="0F51D5D0">
      <w:pPr>
        <w:spacing w:line="520" w:lineRule="exact"/>
        <w:ind w:firstLine="643" w:firstLineChars="200"/>
        <w:rPr>
          <w:rFonts w:eastAsia="仿宋_GB2312"/>
          <w:sz w:val="32"/>
          <w:szCs w:val="32"/>
        </w:rPr>
      </w:pPr>
      <w:r>
        <w:rPr>
          <w:rFonts w:hint="eastAsia" w:eastAsia="仿宋_GB2312"/>
          <w:b/>
          <w:sz w:val="32"/>
          <w:szCs w:val="32"/>
        </w:rPr>
        <w:t>1、</w:t>
      </w:r>
      <w:r>
        <w:rPr>
          <w:rFonts w:eastAsia="仿宋_GB2312"/>
          <w:b/>
          <w:sz w:val="32"/>
          <w:szCs w:val="32"/>
        </w:rPr>
        <w:t>教师提交政审申请</w:t>
      </w:r>
      <w:r>
        <w:rPr>
          <w:rFonts w:hint="eastAsia" w:eastAsia="仿宋_GB2312"/>
          <w:b/>
          <w:bCs/>
          <w:sz w:val="32"/>
          <w:szCs w:val="32"/>
        </w:rPr>
        <w:t>。</w:t>
      </w:r>
      <w:r>
        <w:rPr>
          <w:rFonts w:eastAsia="仿宋_GB2312"/>
          <w:sz w:val="32"/>
          <w:szCs w:val="32"/>
        </w:rPr>
        <w:t>教师在收到录取通知后，登录</w:t>
      </w:r>
      <w:r>
        <w:fldChar w:fldCharType="begin"/>
      </w:r>
      <w:r>
        <w:instrText xml:space="preserve"> HYPERLINK "http://ios.ruc.edu.cn" </w:instrText>
      </w:r>
      <w:r>
        <w:fldChar w:fldCharType="separate"/>
      </w:r>
      <w:r>
        <w:rPr>
          <w:rStyle w:val="11"/>
          <w:rFonts w:eastAsia="仿宋_GB2312"/>
          <w:sz w:val="32"/>
          <w:szCs w:val="32"/>
        </w:rPr>
        <w:t>“微人大</w:t>
      </w:r>
      <w:r>
        <w:rPr>
          <w:rStyle w:val="11"/>
          <w:rFonts w:hint="eastAsia" w:eastAsia="仿宋_GB2312"/>
          <w:sz w:val="32"/>
          <w:szCs w:val="32"/>
        </w:rPr>
        <w:t>”平台</w:t>
      </w:r>
      <w:r>
        <w:rPr>
          <w:rStyle w:val="11"/>
          <w:rFonts w:eastAsia="仿宋_GB2312"/>
          <w:sz w:val="32"/>
          <w:szCs w:val="32"/>
        </w:rPr>
        <w:t>-</w:t>
      </w:r>
      <w:r>
        <w:rPr>
          <w:rStyle w:val="11"/>
          <w:rFonts w:hint="eastAsia" w:eastAsia="仿宋_GB2312"/>
          <w:sz w:val="32"/>
          <w:szCs w:val="32"/>
        </w:rPr>
        <w:t>“</w:t>
      </w:r>
      <w:r>
        <w:rPr>
          <w:rStyle w:val="11"/>
          <w:rFonts w:eastAsia="仿宋_GB2312"/>
          <w:sz w:val="32"/>
          <w:szCs w:val="32"/>
        </w:rPr>
        <w:t>校务</w:t>
      </w:r>
      <w:r>
        <w:rPr>
          <w:rStyle w:val="11"/>
          <w:rFonts w:hint="eastAsia" w:eastAsia="仿宋_GB2312"/>
          <w:sz w:val="32"/>
          <w:szCs w:val="32"/>
        </w:rPr>
        <w:t>”服务</w:t>
      </w:r>
      <w:r>
        <w:rPr>
          <w:rStyle w:val="11"/>
          <w:rFonts w:eastAsia="仿宋_GB2312"/>
          <w:sz w:val="32"/>
          <w:szCs w:val="32"/>
        </w:rPr>
        <w:t>-</w:t>
      </w:r>
      <w:r>
        <w:rPr>
          <w:rStyle w:val="11"/>
          <w:rFonts w:hint="eastAsia" w:eastAsia="仿宋_GB2312"/>
          <w:sz w:val="32"/>
          <w:szCs w:val="32"/>
        </w:rPr>
        <w:t>“</w:t>
      </w:r>
      <w:r>
        <w:rPr>
          <w:rStyle w:val="11"/>
          <w:rFonts w:eastAsia="仿宋_GB2312"/>
          <w:sz w:val="32"/>
          <w:szCs w:val="32"/>
        </w:rPr>
        <w:t>外事工作信息系统”</w:t>
      </w:r>
      <w:r>
        <w:rPr>
          <w:rStyle w:val="11"/>
          <w:rFonts w:eastAsia="仿宋_GB2312"/>
          <w:sz w:val="32"/>
          <w:szCs w:val="32"/>
        </w:rPr>
        <w:fldChar w:fldCharType="end"/>
      </w:r>
      <w:r>
        <w:rPr>
          <w:rFonts w:eastAsia="仿宋_GB2312"/>
          <w:sz w:val="32"/>
          <w:szCs w:val="32"/>
        </w:rPr>
        <w:t>，填写并提交“教职工因公出国出境申请”。注：出访日期须与邀请函一致；“出访任务类型”处点选“留学进修”；“留学进修、合作研究项目类别”处点选“人才办项目”。</w:t>
      </w:r>
    </w:p>
    <w:p w14:paraId="51845372">
      <w:pPr>
        <w:spacing w:before="156" w:beforeLines="50" w:line="520" w:lineRule="exact"/>
        <w:ind w:firstLine="643" w:firstLineChars="200"/>
        <w:rPr>
          <w:rFonts w:eastAsia="仿宋_GB2312"/>
          <w:sz w:val="32"/>
          <w:szCs w:val="32"/>
        </w:rPr>
      </w:pPr>
      <w:r>
        <w:rPr>
          <w:rFonts w:hint="eastAsia" w:eastAsia="仿宋_GB2312"/>
          <w:b/>
          <w:sz w:val="32"/>
          <w:szCs w:val="32"/>
        </w:rPr>
        <w:t>2、</w:t>
      </w:r>
      <w:r>
        <w:rPr>
          <w:rFonts w:eastAsia="仿宋_GB2312"/>
          <w:b/>
          <w:sz w:val="32"/>
          <w:szCs w:val="32"/>
        </w:rPr>
        <w:t>相关部门办理政审</w:t>
      </w:r>
      <w:r>
        <w:rPr>
          <w:rFonts w:hint="eastAsia" w:eastAsia="仿宋_GB2312"/>
          <w:b/>
          <w:sz w:val="32"/>
          <w:szCs w:val="32"/>
        </w:rPr>
        <w:t>。</w:t>
      </w:r>
      <w:r>
        <w:rPr>
          <w:rFonts w:eastAsia="仿宋_GB2312"/>
          <w:sz w:val="32"/>
          <w:szCs w:val="32"/>
        </w:rPr>
        <w:t>教师提交的政审申请经学院（系）审批通过后，流转至人才办、人事处和国际交流处办理（注：副处级以上干部须先经组织部批准）：</w:t>
      </w:r>
    </w:p>
    <w:p w14:paraId="5C820FCF">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人才办审核出国信息。人才办审核相关信息后签批至人事处；</w:t>
      </w:r>
    </w:p>
    <w:p w14:paraId="04A55869">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人事处办理政审。详情请见人事处网站相关办事流程。注：如近５年没有公派出国（境）经历，需到人事处综合办公室领取《因公出国人员审查表》，由所在单位党委填写及党委书记签字、盖章后，交回人事处综合办公室；</w:t>
      </w:r>
    </w:p>
    <w:p w14:paraId="563D7050">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国际交流处出具批件。国际交流处报主管校领导审批后出具《中国人民大学出国（赴港澳）批件》，详情请见</w:t>
      </w:r>
      <w:r>
        <w:fldChar w:fldCharType="begin"/>
      </w:r>
      <w:r>
        <w:instrText xml:space="preserve"> HYPERLINK "http://io.ruc.edu.cn/" </w:instrText>
      </w:r>
      <w:r>
        <w:fldChar w:fldCharType="separate"/>
      </w:r>
      <w:r>
        <w:rPr>
          <w:rStyle w:val="11"/>
          <w:rFonts w:eastAsia="仿宋_GB2312"/>
          <w:sz w:val="32"/>
          <w:szCs w:val="32"/>
        </w:rPr>
        <w:t>国际交流处网站</w:t>
      </w:r>
      <w:r>
        <w:rPr>
          <w:rStyle w:val="11"/>
          <w:rFonts w:eastAsia="仿宋_GB2312"/>
          <w:sz w:val="32"/>
          <w:szCs w:val="32"/>
        </w:rPr>
        <w:fldChar w:fldCharType="end"/>
      </w:r>
      <w:r>
        <w:rPr>
          <w:rFonts w:eastAsia="仿宋_GB2312"/>
          <w:sz w:val="32"/>
          <w:szCs w:val="32"/>
        </w:rPr>
        <w:t>相关办事流程。请在个人申请流转至国际交流处</w:t>
      </w:r>
      <w:r>
        <w:rPr>
          <w:rFonts w:hint="eastAsia" w:eastAsia="仿宋_GB2312"/>
          <w:sz w:val="32"/>
          <w:szCs w:val="32"/>
        </w:rPr>
        <w:t>一</w:t>
      </w:r>
      <w:r>
        <w:rPr>
          <w:rFonts w:eastAsia="仿宋_GB2312"/>
          <w:sz w:val="32"/>
          <w:szCs w:val="32"/>
        </w:rPr>
        <w:t>周之后，咨询国际交流处。</w:t>
      </w:r>
    </w:p>
    <w:p w14:paraId="0E0A816F">
      <w:pPr>
        <w:spacing w:before="156" w:beforeLines="50" w:line="520" w:lineRule="exact"/>
        <w:ind w:firstLine="643" w:firstLineChars="200"/>
        <w:rPr>
          <w:rFonts w:eastAsia="仿宋_GB2312"/>
          <w:sz w:val="32"/>
          <w:szCs w:val="32"/>
        </w:rPr>
      </w:pPr>
      <w:r>
        <w:rPr>
          <w:rFonts w:hint="eastAsia" w:eastAsia="仿宋_GB2312"/>
          <w:b/>
          <w:sz w:val="32"/>
          <w:szCs w:val="32"/>
        </w:rPr>
        <w:t>3、</w:t>
      </w:r>
      <w:r>
        <w:rPr>
          <w:rFonts w:eastAsia="仿宋_GB2312"/>
          <w:b/>
          <w:sz w:val="32"/>
          <w:szCs w:val="32"/>
        </w:rPr>
        <w:t>留学基金委出具同意派出函</w:t>
      </w:r>
      <w:r>
        <w:rPr>
          <w:rFonts w:hint="eastAsia" w:eastAsia="仿宋_GB2312"/>
          <w:b/>
          <w:bCs/>
          <w:sz w:val="32"/>
          <w:szCs w:val="32"/>
        </w:rPr>
        <w:t>。</w:t>
      </w:r>
      <w:r>
        <w:rPr>
          <w:rFonts w:eastAsia="仿宋_GB2312"/>
          <w:sz w:val="32"/>
          <w:szCs w:val="32"/>
        </w:rPr>
        <w:t>教师登录国家公派留学管理信息平台查阅是否需要办理《同意办理派出手续的函》。如需办理，请向国家留学基金委提交以下材料：</w:t>
      </w:r>
    </w:p>
    <w:p w14:paraId="44144708">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《中国人民大学出国（赴港澳）批件》；</w:t>
      </w:r>
    </w:p>
    <w:p w14:paraId="58F5D13A">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加盖人才办公章的邀请函复印件；</w:t>
      </w:r>
    </w:p>
    <w:p w14:paraId="6968774F">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外语水平证明材料；</w:t>
      </w:r>
    </w:p>
    <w:p w14:paraId="67B5F859">
      <w:pPr>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《国家留学基金资助出国留学资格证书》复印件。</w:t>
      </w:r>
    </w:p>
    <w:p w14:paraId="4B0568B1">
      <w:pPr>
        <w:spacing w:before="156" w:beforeLines="50" w:line="520" w:lineRule="exact"/>
        <w:ind w:firstLine="643" w:firstLineChars="200"/>
        <w:rPr>
          <w:rFonts w:eastAsia="仿宋_GB2312"/>
          <w:sz w:val="32"/>
          <w:szCs w:val="32"/>
        </w:rPr>
      </w:pPr>
      <w:r>
        <w:rPr>
          <w:rFonts w:hint="eastAsia" w:eastAsia="仿宋_GB2312"/>
          <w:b/>
          <w:sz w:val="32"/>
          <w:szCs w:val="32"/>
        </w:rPr>
        <w:t>4、</w:t>
      </w:r>
      <w:r>
        <w:rPr>
          <w:rFonts w:eastAsia="仿宋_GB2312"/>
          <w:b/>
          <w:sz w:val="32"/>
          <w:szCs w:val="32"/>
        </w:rPr>
        <w:t>教师办理签证</w:t>
      </w:r>
      <w:r>
        <w:rPr>
          <w:rFonts w:hint="eastAsia" w:eastAsia="仿宋_GB2312"/>
          <w:b/>
          <w:bCs/>
          <w:sz w:val="32"/>
          <w:szCs w:val="32"/>
        </w:rPr>
        <w:t>。</w:t>
      </w:r>
      <w:r>
        <w:rPr>
          <w:rFonts w:eastAsia="仿宋_GB2312"/>
          <w:sz w:val="32"/>
          <w:szCs w:val="32"/>
        </w:rPr>
        <w:t>留学基金委同意派出后，教师自行联系或通过教育部留学服务中心办理签证，并登录国家公派留学管理信息平台</w:t>
      </w:r>
      <w:r>
        <w:rPr>
          <w:rFonts w:hint="eastAsia" w:eastAsia="仿宋_GB2312"/>
          <w:sz w:val="32"/>
          <w:szCs w:val="32"/>
        </w:rPr>
        <w:t>（</w:t>
      </w:r>
      <w:r>
        <w:rPr>
          <w:rFonts w:eastAsia="仿宋_GB2312"/>
          <w:sz w:val="32"/>
          <w:szCs w:val="32"/>
        </w:rPr>
        <w:t>http://apply.csc.edu.cn</w:t>
      </w:r>
      <w:r>
        <w:rPr>
          <w:rFonts w:hint="eastAsia" w:eastAsia="仿宋_GB2312"/>
          <w:sz w:val="32"/>
          <w:szCs w:val="32"/>
        </w:rPr>
        <w:t>）</w:t>
      </w:r>
      <w:r>
        <w:rPr>
          <w:rFonts w:eastAsia="仿宋_GB2312"/>
          <w:sz w:val="32"/>
          <w:szCs w:val="32"/>
        </w:rPr>
        <w:t>下载、阅读、打印并按要求签署《</w:t>
      </w:r>
      <w:r>
        <w:rPr>
          <w:rFonts w:hint="eastAsia" w:eastAsia="仿宋_GB2312"/>
          <w:sz w:val="32"/>
          <w:szCs w:val="32"/>
        </w:rPr>
        <w:t>国家公派</w:t>
      </w:r>
      <w:r>
        <w:rPr>
          <w:rFonts w:eastAsia="仿宋_GB2312"/>
          <w:sz w:val="32"/>
          <w:szCs w:val="32"/>
        </w:rPr>
        <w:t>出国留学协议书》及《签署协议须知》。注：协议及须知签署完毕后，还须提交</w:t>
      </w:r>
      <w:r>
        <w:rPr>
          <w:rFonts w:hint="eastAsia" w:eastAsia="仿宋_GB2312"/>
          <w:sz w:val="32"/>
          <w:szCs w:val="32"/>
        </w:rPr>
        <w:t>一</w:t>
      </w:r>
      <w:r>
        <w:rPr>
          <w:rFonts w:eastAsia="仿宋_GB2312"/>
          <w:sz w:val="32"/>
          <w:szCs w:val="32"/>
        </w:rPr>
        <w:t>份至人才办备存。</w:t>
      </w:r>
    </w:p>
    <w:p w14:paraId="298E1988">
      <w:pPr>
        <w:spacing w:before="156" w:beforeLines="50" w:line="520" w:lineRule="exact"/>
        <w:ind w:firstLine="643" w:firstLineChars="200"/>
        <w:rPr>
          <w:rFonts w:eastAsia="仿宋_GB2312"/>
          <w:sz w:val="32"/>
          <w:szCs w:val="32"/>
        </w:rPr>
      </w:pPr>
      <w:r>
        <w:rPr>
          <w:rFonts w:hint="eastAsia" w:eastAsia="仿宋_GB2312"/>
          <w:b/>
          <w:sz w:val="32"/>
          <w:szCs w:val="32"/>
        </w:rPr>
        <w:t>5、</w:t>
      </w:r>
      <w:r>
        <w:rPr>
          <w:rFonts w:eastAsia="仿宋_GB2312"/>
          <w:b/>
          <w:sz w:val="32"/>
          <w:szCs w:val="32"/>
        </w:rPr>
        <w:t>留服中心订购机票</w:t>
      </w:r>
      <w:r>
        <w:rPr>
          <w:rFonts w:hint="eastAsia" w:eastAsia="仿宋_GB2312"/>
          <w:b/>
          <w:bCs/>
          <w:sz w:val="32"/>
          <w:szCs w:val="32"/>
        </w:rPr>
        <w:t>。</w:t>
      </w:r>
      <w:r>
        <w:rPr>
          <w:rFonts w:eastAsia="仿宋_GB2312"/>
          <w:sz w:val="32"/>
          <w:szCs w:val="32"/>
        </w:rPr>
        <w:t>办完签证后，教师须尽快去教育部留学服务中心办理机票订购事宜，具体程序及要求见</w:t>
      </w:r>
      <w:r>
        <w:fldChar w:fldCharType="begin"/>
      </w:r>
      <w:r>
        <w:instrText xml:space="preserve"> HYPERLINK "http://zwfw.cscse.edu.cn/" </w:instrText>
      </w:r>
      <w:r>
        <w:fldChar w:fldCharType="separate"/>
      </w:r>
      <w:r>
        <w:rPr>
          <w:rStyle w:val="11"/>
          <w:rFonts w:eastAsia="仿宋_GB2312"/>
          <w:sz w:val="32"/>
          <w:szCs w:val="32"/>
        </w:rPr>
        <w:t>中国留学网“公派留学”</w:t>
      </w:r>
      <w:r>
        <w:rPr>
          <w:rStyle w:val="11"/>
          <w:rFonts w:eastAsia="仿宋_GB2312"/>
          <w:sz w:val="32"/>
          <w:szCs w:val="32"/>
        </w:rPr>
        <w:fldChar w:fldCharType="end"/>
      </w:r>
      <w:r>
        <w:rPr>
          <w:rFonts w:eastAsia="仿宋_GB2312"/>
          <w:sz w:val="32"/>
          <w:szCs w:val="32"/>
        </w:rPr>
        <w:t>页面。</w:t>
      </w:r>
    </w:p>
    <w:p w14:paraId="4B7637F8">
      <w:pPr>
        <w:spacing w:before="156" w:beforeLines="50" w:line="520" w:lineRule="exact"/>
        <w:ind w:firstLine="643" w:firstLineChars="200"/>
        <w:rPr>
          <w:rFonts w:eastAsia="仿宋_GB2312"/>
          <w:sz w:val="32"/>
          <w:szCs w:val="32"/>
        </w:rPr>
      </w:pPr>
      <w:r>
        <w:rPr>
          <w:rFonts w:hint="eastAsia" w:eastAsia="仿宋_GB2312"/>
          <w:b/>
          <w:sz w:val="32"/>
          <w:szCs w:val="32"/>
        </w:rPr>
        <w:t>6、</w:t>
      </w:r>
      <w:r>
        <w:rPr>
          <w:rFonts w:eastAsia="仿宋_GB2312"/>
          <w:b/>
          <w:sz w:val="32"/>
          <w:szCs w:val="32"/>
        </w:rPr>
        <w:t>教师办理离校手续</w:t>
      </w:r>
      <w:r>
        <w:rPr>
          <w:rFonts w:hint="eastAsia" w:eastAsia="仿宋_GB2312"/>
          <w:b/>
          <w:bCs/>
          <w:sz w:val="32"/>
          <w:szCs w:val="32"/>
        </w:rPr>
        <w:t>。</w:t>
      </w:r>
      <w:r>
        <w:rPr>
          <w:rFonts w:eastAsia="仿宋_GB2312"/>
          <w:sz w:val="32"/>
          <w:szCs w:val="32"/>
        </w:rPr>
        <w:t>教师本人于国际交流处领取《中国人民大学出国（赴港澳）批件》，在境外停留180天及以上的，须同时领取《离校转单》到相关部门盖章（人才办最后盖章）；在境外停留180天以下的，须将《中国人民大学出国（赴港澳）批件》复印件提交人才办备案。同时，到人才办签订《教师公派出国研修协议书》(需由出国教师同一学院（系）的2名正式在职在岗专任教师担任保证人，持身份证件一同前来签订协议书)。</w:t>
      </w:r>
    </w:p>
    <w:p w14:paraId="114DFC77">
      <w:pPr>
        <w:spacing w:before="156" w:beforeLines="50" w:line="520" w:lineRule="exact"/>
        <w:ind w:firstLine="643" w:firstLineChars="200"/>
        <w:rPr>
          <w:rFonts w:eastAsia="仿宋_GB2312"/>
          <w:sz w:val="32"/>
          <w:szCs w:val="32"/>
        </w:rPr>
      </w:pPr>
      <w:r>
        <w:rPr>
          <w:rFonts w:hint="eastAsia" w:eastAsia="仿宋_GB2312"/>
          <w:b/>
          <w:sz w:val="32"/>
          <w:szCs w:val="32"/>
        </w:rPr>
        <w:t>7、</w:t>
      </w:r>
      <w:r>
        <w:rPr>
          <w:rFonts w:eastAsia="仿宋_GB2312"/>
          <w:b/>
          <w:sz w:val="32"/>
          <w:szCs w:val="32"/>
        </w:rPr>
        <w:t>教师出国研修</w:t>
      </w:r>
      <w:r>
        <w:rPr>
          <w:rFonts w:hint="eastAsia" w:eastAsia="仿宋_GB2312"/>
          <w:b/>
          <w:bCs/>
          <w:sz w:val="32"/>
          <w:szCs w:val="32"/>
        </w:rPr>
        <w:t>。</w:t>
      </w:r>
      <w:r>
        <w:rPr>
          <w:rFonts w:eastAsia="仿宋_GB2312"/>
          <w:sz w:val="32"/>
          <w:szCs w:val="32"/>
        </w:rPr>
        <w:t>教师应自抵达留学所在国后10日内到使（领）馆教育处报到，并将抵达后的基本情况发至人才办邮箱。教师应根据研修计划积极完成研修任务，每3个月从人才办网页下载、填写</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《中国人民大学出国研修季度报告》</w:t>
      </w:r>
      <w:r>
        <w:rPr>
          <w:rStyle w:val="11"/>
          <w:rFonts w:eastAsia="仿宋_GB2312"/>
          <w:sz w:val="32"/>
          <w:szCs w:val="32"/>
        </w:rPr>
        <w:fldChar w:fldCharType="end"/>
      </w:r>
      <w:r>
        <w:rPr>
          <w:rFonts w:eastAsia="仿宋_GB2312"/>
          <w:sz w:val="32"/>
          <w:szCs w:val="32"/>
        </w:rPr>
        <w:t>发至所在学院（系）并抄送人才办。</w:t>
      </w:r>
    </w:p>
    <w:p w14:paraId="77DB0CC3">
      <w:pPr>
        <w:spacing w:before="312" w:beforeLines="100" w:line="520" w:lineRule="exact"/>
        <w:jc w:val="left"/>
        <w:rPr>
          <w:rFonts w:eastAsia="黑体"/>
          <w:b/>
          <w:sz w:val="32"/>
          <w:szCs w:val="32"/>
        </w:rPr>
      </w:pPr>
      <w:r>
        <w:rPr>
          <w:rFonts w:hint="eastAsia" w:eastAsia="黑体"/>
          <w:b/>
          <w:sz w:val="32"/>
          <w:szCs w:val="32"/>
        </w:rPr>
        <w:t>三、</w:t>
      </w:r>
      <w:r>
        <w:rPr>
          <w:rFonts w:eastAsia="黑体"/>
          <w:b/>
          <w:sz w:val="32"/>
          <w:szCs w:val="32"/>
        </w:rPr>
        <w:t>回国报到流程</w:t>
      </w:r>
    </w:p>
    <w:p w14:paraId="29858323">
      <w:pPr>
        <w:spacing w:line="520" w:lineRule="exact"/>
        <w:ind w:firstLine="643" w:firstLineChars="200"/>
        <w:rPr>
          <w:rFonts w:eastAsia="仿宋_GB2312"/>
          <w:sz w:val="32"/>
          <w:szCs w:val="32"/>
        </w:rPr>
      </w:pPr>
      <w:r>
        <w:rPr>
          <w:rFonts w:hint="eastAsia" w:eastAsia="仿宋_GB2312"/>
          <w:b/>
          <w:sz w:val="32"/>
          <w:szCs w:val="32"/>
        </w:rPr>
        <w:t>1、</w:t>
      </w:r>
      <w:r>
        <w:rPr>
          <w:rFonts w:eastAsia="仿宋_GB2312"/>
          <w:b/>
          <w:sz w:val="32"/>
          <w:szCs w:val="32"/>
        </w:rPr>
        <w:t>教师向驻外使（领）馆提出回国申请</w:t>
      </w:r>
      <w:r>
        <w:rPr>
          <w:rFonts w:hint="eastAsia" w:eastAsia="仿宋_GB2312"/>
          <w:b/>
          <w:sz w:val="32"/>
          <w:szCs w:val="32"/>
        </w:rPr>
        <w:t>。</w:t>
      </w:r>
      <w:r>
        <w:rPr>
          <w:rFonts w:eastAsia="仿宋_GB2312"/>
          <w:sz w:val="32"/>
          <w:szCs w:val="32"/>
        </w:rPr>
        <w:t>学成回国前，留学人员应提前与驻留学所在国使（领）馆教育（文化）处（组）联系，预订回国机票。</w:t>
      </w:r>
    </w:p>
    <w:p w14:paraId="02049795">
      <w:pPr>
        <w:spacing w:before="156" w:beforeLines="50" w:line="520" w:lineRule="exact"/>
        <w:ind w:firstLine="643" w:firstLineChars="200"/>
        <w:rPr>
          <w:rFonts w:eastAsia="仿宋_GB2312"/>
          <w:sz w:val="32"/>
          <w:szCs w:val="32"/>
        </w:rPr>
      </w:pPr>
      <w:r>
        <w:rPr>
          <w:rFonts w:hint="eastAsia" w:eastAsia="仿宋_GB2312"/>
          <w:b/>
          <w:sz w:val="32"/>
          <w:szCs w:val="32"/>
        </w:rPr>
        <w:t>2、</w:t>
      </w:r>
      <w:r>
        <w:rPr>
          <w:rFonts w:eastAsia="仿宋_GB2312"/>
          <w:b/>
          <w:sz w:val="32"/>
          <w:szCs w:val="32"/>
        </w:rPr>
        <w:t>教师回国报到</w:t>
      </w:r>
      <w:r>
        <w:rPr>
          <w:rFonts w:hint="eastAsia" w:eastAsia="仿宋_GB2312"/>
          <w:b/>
          <w:bCs/>
          <w:sz w:val="32"/>
          <w:szCs w:val="32"/>
        </w:rPr>
        <w:t>。</w:t>
      </w:r>
      <w:r>
        <w:rPr>
          <w:rFonts w:eastAsia="仿宋_GB2312"/>
          <w:sz w:val="32"/>
          <w:szCs w:val="32"/>
        </w:rPr>
        <w:t>教师回国后5个工作日内从人才办网页下载、填写</w:t>
      </w:r>
      <w:r>
        <w:fldChar w:fldCharType="begin"/>
      </w:r>
      <w:r>
        <w:instrText xml:space="preserve"> HYPERLINK "http://rcb.ruc.edu.cn/xzzx/bhrcfz/bd90c9b597344b41baf8ddeba7e27592.blk.htm" </w:instrText>
      </w:r>
      <w:r>
        <w:fldChar w:fldCharType="separate"/>
      </w:r>
      <w:r>
        <w:rPr>
          <w:rStyle w:val="11"/>
          <w:rFonts w:eastAsia="仿宋_GB2312"/>
          <w:sz w:val="32"/>
          <w:szCs w:val="32"/>
        </w:rPr>
        <w:t>《出国人员回国报到登记表》</w:t>
      </w:r>
      <w:r>
        <w:rPr>
          <w:rStyle w:val="11"/>
          <w:rFonts w:eastAsia="仿宋_GB2312"/>
          <w:sz w:val="32"/>
          <w:szCs w:val="32"/>
        </w:rPr>
        <w:fldChar w:fldCharType="end"/>
      </w:r>
      <w:r>
        <w:rPr>
          <w:rFonts w:eastAsia="仿宋_GB2312"/>
          <w:sz w:val="32"/>
          <w:szCs w:val="32"/>
        </w:rPr>
        <w:t>，持护照</w:t>
      </w:r>
      <w:r>
        <w:rPr>
          <w:rFonts w:hint="eastAsia" w:eastAsia="仿宋_GB2312"/>
          <w:sz w:val="32"/>
          <w:szCs w:val="32"/>
        </w:rPr>
        <w:t>首页和出入境章页的复印件，以及</w:t>
      </w:r>
      <w:r>
        <w:rPr>
          <w:rFonts w:eastAsia="仿宋_GB2312"/>
          <w:sz w:val="32"/>
          <w:szCs w:val="32"/>
        </w:rPr>
        <w:t>往返机票行程单到所在学院（系）及相关部门报到。同时，将</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《中国人民大学出国研修总结报告》</w:t>
      </w:r>
      <w:r>
        <w:rPr>
          <w:rStyle w:val="11"/>
          <w:rFonts w:eastAsia="仿宋_GB2312"/>
          <w:sz w:val="32"/>
          <w:szCs w:val="32"/>
        </w:rPr>
        <w:fldChar w:fldCharType="end"/>
      </w:r>
      <w:r>
        <w:rPr>
          <w:rFonts w:eastAsia="仿宋_GB2312"/>
          <w:sz w:val="32"/>
          <w:szCs w:val="32"/>
        </w:rPr>
        <w:t>、</w:t>
      </w:r>
      <w:r>
        <w:fldChar w:fldCharType="begin"/>
      </w:r>
      <w:r>
        <w:instrText xml:space="preserve"> HYPERLINK "http://rcb.ruc.edu.cn/xzzx/bhrcfz/bd90c9b597344b41baf8ddeba7e27592.blk.htm" </w:instrText>
      </w:r>
      <w:r>
        <w:fldChar w:fldCharType="separate"/>
      </w:r>
      <w:r>
        <w:rPr>
          <w:rStyle w:val="11"/>
          <w:rFonts w:eastAsia="仿宋_GB2312"/>
          <w:sz w:val="32"/>
          <w:szCs w:val="32"/>
        </w:rPr>
        <w:t>《回国学术报告及开设新课安排》</w:t>
      </w:r>
      <w:r>
        <w:rPr>
          <w:rStyle w:val="11"/>
          <w:rFonts w:eastAsia="仿宋_GB2312"/>
          <w:sz w:val="32"/>
          <w:szCs w:val="32"/>
        </w:rPr>
        <w:fldChar w:fldCharType="end"/>
      </w:r>
      <w:r>
        <w:rPr>
          <w:rFonts w:eastAsia="仿宋_GB2312"/>
          <w:sz w:val="32"/>
          <w:szCs w:val="32"/>
        </w:rPr>
        <w:t>、</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《中国人民大学教师公派出国研修考核表》</w:t>
      </w:r>
      <w:r>
        <w:rPr>
          <w:rStyle w:val="11"/>
          <w:rFonts w:eastAsia="仿宋_GB2312"/>
          <w:sz w:val="32"/>
          <w:szCs w:val="32"/>
        </w:rPr>
        <w:fldChar w:fldCharType="end"/>
      </w:r>
      <w:r>
        <w:rPr>
          <w:rFonts w:eastAsia="仿宋_GB2312"/>
          <w:sz w:val="32"/>
          <w:szCs w:val="32"/>
        </w:rPr>
        <w:t>，及之前撰写的</w:t>
      </w:r>
      <w:r>
        <w:fldChar w:fldCharType="begin"/>
      </w:r>
      <w:r>
        <w:instrText xml:space="preserve"> HYPERLINK "http://rcb.ruc.edu.cn/xzzx/bhrcfz/bd90c9b597344b41baf8ddeba7e27592.blk.htm" </w:instrText>
      </w:r>
      <w:r>
        <w:fldChar w:fldCharType="separate"/>
      </w:r>
      <w:r>
        <w:rPr>
          <w:rStyle w:val="11"/>
          <w:rFonts w:eastAsia="仿宋_GB2312"/>
          <w:sz w:val="32"/>
          <w:szCs w:val="32"/>
        </w:rPr>
        <w:t>《中国人民大学出国研修季度报告》</w:t>
      </w:r>
      <w:r>
        <w:rPr>
          <w:rStyle w:val="11"/>
          <w:rFonts w:eastAsia="仿宋_GB2312"/>
          <w:sz w:val="32"/>
          <w:szCs w:val="32"/>
        </w:rPr>
        <w:fldChar w:fldCharType="end"/>
      </w:r>
      <w:r>
        <w:rPr>
          <w:rFonts w:eastAsia="仿宋_GB2312"/>
          <w:sz w:val="32"/>
          <w:szCs w:val="32"/>
        </w:rPr>
        <w:t>一并打印、签字后，交所在学院（系）。</w:t>
      </w:r>
    </w:p>
    <w:p w14:paraId="0537D5A5">
      <w:pPr>
        <w:spacing w:before="156" w:beforeLines="50" w:line="520" w:lineRule="exact"/>
        <w:ind w:firstLine="643" w:firstLineChars="200"/>
        <w:rPr>
          <w:rFonts w:eastAsia="仿宋_GB2312"/>
          <w:sz w:val="32"/>
          <w:szCs w:val="32"/>
        </w:rPr>
      </w:pPr>
      <w:r>
        <w:rPr>
          <w:rFonts w:hint="eastAsia" w:eastAsia="仿宋_GB2312"/>
          <w:b/>
          <w:sz w:val="32"/>
          <w:szCs w:val="32"/>
        </w:rPr>
        <w:t>3、</w:t>
      </w:r>
      <w:r>
        <w:rPr>
          <w:rFonts w:eastAsia="仿宋_GB2312"/>
          <w:b/>
          <w:sz w:val="32"/>
          <w:szCs w:val="32"/>
        </w:rPr>
        <w:t>学院（系）考核评议</w:t>
      </w:r>
      <w:r>
        <w:rPr>
          <w:rFonts w:hint="eastAsia" w:eastAsia="仿宋_GB2312"/>
          <w:b/>
          <w:bCs/>
          <w:sz w:val="32"/>
          <w:szCs w:val="32"/>
        </w:rPr>
        <w:t>。</w:t>
      </w:r>
      <w:r>
        <w:rPr>
          <w:rFonts w:eastAsia="仿宋_GB2312"/>
          <w:sz w:val="32"/>
          <w:szCs w:val="32"/>
        </w:rPr>
        <w:t>学院（系）依据研修计划，组织学术委员会（或教授会）对教师出国期间的科研等情况进行评议，将评议意见及上述教师个人总结材料报人才办。</w:t>
      </w:r>
    </w:p>
    <w:p w14:paraId="4A0BDC5B">
      <w:pPr>
        <w:spacing w:before="156" w:beforeLines="50" w:line="520" w:lineRule="exact"/>
        <w:ind w:firstLine="643" w:firstLineChars="200"/>
        <w:rPr>
          <w:rFonts w:eastAsia="仿宋_GB2312"/>
          <w:sz w:val="32"/>
          <w:szCs w:val="32"/>
        </w:rPr>
      </w:pPr>
      <w:r>
        <w:rPr>
          <w:rFonts w:hint="eastAsia" w:eastAsia="仿宋_GB2312"/>
          <w:b/>
          <w:sz w:val="32"/>
          <w:szCs w:val="32"/>
        </w:rPr>
        <w:t>4、</w:t>
      </w:r>
      <w:r>
        <w:rPr>
          <w:rFonts w:eastAsia="仿宋_GB2312"/>
          <w:b/>
          <w:sz w:val="32"/>
          <w:szCs w:val="32"/>
        </w:rPr>
        <w:t>人才办审核备案</w:t>
      </w:r>
      <w:r>
        <w:rPr>
          <w:rFonts w:hint="eastAsia" w:eastAsia="仿宋_GB2312"/>
          <w:b/>
          <w:bCs/>
          <w:sz w:val="32"/>
          <w:szCs w:val="32"/>
        </w:rPr>
        <w:t>。</w:t>
      </w:r>
      <w:r>
        <w:rPr>
          <w:rFonts w:eastAsia="仿宋_GB2312"/>
          <w:sz w:val="32"/>
          <w:szCs w:val="32"/>
        </w:rPr>
        <w:t>人才办审核教师回国报到材料并整理归档。</w:t>
      </w:r>
    </w:p>
    <w:p w14:paraId="44116F7B">
      <w:pPr>
        <w:spacing w:before="312" w:beforeLines="100" w:line="520" w:lineRule="exact"/>
        <w:jc w:val="left"/>
        <w:rPr>
          <w:rFonts w:eastAsia="黑体"/>
          <w:b/>
          <w:sz w:val="32"/>
          <w:szCs w:val="32"/>
        </w:rPr>
      </w:pPr>
      <w:r>
        <w:rPr>
          <w:rFonts w:hint="eastAsia" w:eastAsia="黑体"/>
          <w:b/>
          <w:sz w:val="32"/>
          <w:szCs w:val="32"/>
        </w:rPr>
        <w:t>四、</w:t>
      </w:r>
      <w:r>
        <w:rPr>
          <w:rFonts w:eastAsia="黑体"/>
          <w:b/>
          <w:sz w:val="32"/>
          <w:szCs w:val="32"/>
        </w:rPr>
        <w:t>相关</w:t>
      </w:r>
      <w:r>
        <w:rPr>
          <w:rFonts w:hint="eastAsia" w:eastAsia="黑体"/>
          <w:b/>
          <w:sz w:val="32"/>
          <w:szCs w:val="32"/>
        </w:rPr>
        <w:t>微人大服务</w:t>
      </w:r>
    </w:p>
    <w:p w14:paraId="6BEEA9D5">
      <w:pPr>
        <w:spacing w:line="520" w:lineRule="exact"/>
        <w:ind w:firstLine="643" w:firstLineChars="200"/>
        <w:rPr>
          <w:rFonts w:eastAsia="仿宋_GB2312"/>
          <w:sz w:val="32"/>
          <w:szCs w:val="32"/>
        </w:rPr>
      </w:pPr>
      <w:r>
        <w:rPr>
          <w:rFonts w:hint="eastAsia" w:eastAsia="仿宋_GB2312"/>
          <w:b/>
          <w:sz w:val="32"/>
          <w:szCs w:val="32"/>
        </w:rPr>
        <w:t>1、</w:t>
      </w:r>
      <w:r>
        <w:rPr>
          <w:rFonts w:eastAsia="仿宋_GB2312"/>
          <w:b/>
          <w:sz w:val="32"/>
          <w:szCs w:val="32"/>
        </w:rPr>
        <w:t>公派出国教师资助证明</w:t>
      </w:r>
      <w:r>
        <w:rPr>
          <w:rFonts w:hint="eastAsia" w:eastAsia="仿宋_GB2312"/>
          <w:b/>
          <w:bCs/>
          <w:sz w:val="32"/>
          <w:szCs w:val="32"/>
        </w:rPr>
        <w:t>。</w:t>
      </w:r>
      <w:r>
        <w:rPr>
          <w:rFonts w:eastAsia="仿宋_GB2312"/>
          <w:sz w:val="32"/>
          <w:szCs w:val="32"/>
        </w:rPr>
        <w:t>我校通过人才办遴选并成功入选公派出国项目的教师，在了解学校和国家留学基金委的资助标准和总额后，因联系外国研修学校的需要，可登录</w:t>
      </w:r>
      <w:r>
        <w:rPr>
          <w:rFonts w:hint="eastAsia" w:eastAsia="仿宋_GB2312"/>
          <w:sz w:val="32"/>
          <w:szCs w:val="32"/>
        </w:rPr>
        <w:t>“</w:t>
      </w:r>
      <w:r>
        <w:fldChar w:fldCharType="begin"/>
      </w:r>
      <w:r>
        <w:instrText xml:space="preserve"> HYPERLINK "http://v.ruc.edu.cn" </w:instrText>
      </w:r>
      <w:r>
        <w:fldChar w:fldCharType="separate"/>
      </w:r>
      <w:r>
        <w:rPr>
          <w:rStyle w:val="11"/>
          <w:rFonts w:eastAsia="仿宋_GB2312"/>
          <w:sz w:val="32"/>
          <w:szCs w:val="32"/>
        </w:rPr>
        <w:t>微人大</w:t>
      </w:r>
      <w:r>
        <w:rPr>
          <w:rStyle w:val="11"/>
          <w:rFonts w:eastAsia="仿宋_GB2312"/>
          <w:sz w:val="32"/>
          <w:szCs w:val="32"/>
        </w:rPr>
        <w:fldChar w:fldCharType="end"/>
      </w:r>
      <w:r>
        <w:rPr>
          <w:rFonts w:hint="eastAsia" w:eastAsia="仿宋_GB2312"/>
          <w:sz w:val="32"/>
          <w:szCs w:val="32"/>
        </w:rPr>
        <w:t>”平台-</w:t>
      </w:r>
      <w:r>
        <w:rPr>
          <w:rFonts w:eastAsia="仿宋_GB2312"/>
          <w:sz w:val="32"/>
          <w:szCs w:val="32"/>
        </w:rPr>
        <w:t xml:space="preserve"> “服务中心”</w:t>
      </w:r>
      <w:r>
        <w:rPr>
          <w:rFonts w:hint="eastAsia" w:eastAsia="仿宋_GB2312"/>
          <w:sz w:val="32"/>
          <w:szCs w:val="32"/>
        </w:rPr>
        <w:t>端口，</w:t>
      </w:r>
      <w:r>
        <w:rPr>
          <w:rFonts w:eastAsia="仿宋_GB2312"/>
          <w:sz w:val="32"/>
          <w:szCs w:val="32"/>
        </w:rPr>
        <w:t>填写“公派出国教师资助证明”的相关内容，提交开具证明申请。</w:t>
      </w:r>
    </w:p>
    <w:p w14:paraId="3DF63CA7">
      <w:pPr>
        <w:spacing w:before="156" w:beforeLines="50" w:line="520" w:lineRule="exact"/>
        <w:ind w:firstLine="643" w:firstLineChars="200"/>
        <w:rPr>
          <w:rFonts w:eastAsia="仿宋_GB2312"/>
          <w:sz w:val="32"/>
          <w:szCs w:val="32"/>
        </w:rPr>
      </w:pPr>
      <w:r>
        <w:rPr>
          <w:rFonts w:hint="eastAsia" w:eastAsia="仿宋_GB2312"/>
          <w:b/>
          <w:sz w:val="32"/>
          <w:szCs w:val="32"/>
        </w:rPr>
        <w:t>2、</w:t>
      </w:r>
      <w:r>
        <w:rPr>
          <w:rFonts w:eastAsia="仿宋_GB2312"/>
          <w:b/>
          <w:sz w:val="32"/>
          <w:szCs w:val="32"/>
        </w:rPr>
        <w:t>公派出国教师回聘证明</w:t>
      </w:r>
      <w:r>
        <w:rPr>
          <w:rFonts w:hint="eastAsia" w:eastAsia="仿宋_GB2312"/>
          <w:b/>
          <w:sz w:val="32"/>
          <w:szCs w:val="32"/>
        </w:rPr>
        <w:t>。</w:t>
      </w:r>
      <w:r>
        <w:rPr>
          <w:rFonts w:eastAsia="仿宋_GB2312"/>
          <w:sz w:val="32"/>
          <w:szCs w:val="32"/>
        </w:rPr>
        <w:t>我校通过人才办遴选并成功入选公派出国项目的教师，因办理签证需要，可登录</w:t>
      </w:r>
      <w:r>
        <w:rPr>
          <w:rFonts w:hint="eastAsia" w:eastAsia="仿宋_GB2312"/>
          <w:sz w:val="32"/>
          <w:szCs w:val="32"/>
        </w:rPr>
        <w:t>“</w:t>
      </w:r>
      <w:r>
        <w:fldChar w:fldCharType="begin"/>
      </w:r>
      <w:r>
        <w:instrText xml:space="preserve"> HYPERLINK "http://v.ruc.edu.cn" </w:instrText>
      </w:r>
      <w:r>
        <w:fldChar w:fldCharType="separate"/>
      </w:r>
      <w:r>
        <w:rPr>
          <w:rStyle w:val="11"/>
          <w:rFonts w:eastAsia="仿宋_GB2312"/>
          <w:sz w:val="32"/>
          <w:szCs w:val="32"/>
        </w:rPr>
        <w:t>微人大</w:t>
      </w:r>
      <w:r>
        <w:rPr>
          <w:rStyle w:val="11"/>
          <w:rFonts w:eastAsia="仿宋_GB2312"/>
          <w:sz w:val="32"/>
          <w:szCs w:val="32"/>
        </w:rPr>
        <w:fldChar w:fldCharType="end"/>
      </w:r>
      <w:r>
        <w:rPr>
          <w:rFonts w:hint="eastAsia" w:eastAsia="仿宋_GB2312"/>
          <w:sz w:val="32"/>
          <w:szCs w:val="32"/>
        </w:rPr>
        <w:t>”平台-</w:t>
      </w:r>
      <w:r>
        <w:rPr>
          <w:rFonts w:eastAsia="仿宋_GB2312"/>
          <w:sz w:val="32"/>
          <w:szCs w:val="32"/>
        </w:rPr>
        <w:t xml:space="preserve"> “服务中心”</w:t>
      </w:r>
      <w:r>
        <w:rPr>
          <w:rFonts w:hint="eastAsia" w:eastAsia="仿宋_GB2312"/>
          <w:sz w:val="32"/>
          <w:szCs w:val="32"/>
        </w:rPr>
        <w:t>端口，</w:t>
      </w:r>
      <w:r>
        <w:rPr>
          <w:rFonts w:eastAsia="仿宋_GB2312"/>
          <w:sz w:val="32"/>
          <w:szCs w:val="32"/>
        </w:rPr>
        <w:t>填写“公派出国教师回聘证明”的相关内容，提交开具证明申请。</w:t>
      </w:r>
    </w:p>
    <w:p w14:paraId="2A819847">
      <w:pPr>
        <w:spacing w:before="156" w:beforeLines="50" w:line="520" w:lineRule="exact"/>
        <w:ind w:firstLine="643" w:firstLineChars="200"/>
        <w:rPr>
          <w:rFonts w:eastAsia="仿宋_GB2312"/>
          <w:sz w:val="32"/>
          <w:szCs w:val="32"/>
        </w:rPr>
      </w:pPr>
      <w:r>
        <w:rPr>
          <w:rFonts w:hint="eastAsia" w:eastAsia="仿宋_GB2312"/>
          <w:b/>
          <w:sz w:val="32"/>
          <w:szCs w:val="32"/>
        </w:rPr>
        <w:t>3、</w:t>
      </w:r>
      <w:r>
        <w:rPr>
          <w:rFonts w:eastAsia="仿宋_GB2312"/>
          <w:b/>
          <w:sz w:val="32"/>
          <w:szCs w:val="32"/>
        </w:rPr>
        <w:t>在我校工作期间长期出国经历证明</w:t>
      </w:r>
      <w:r>
        <w:rPr>
          <w:rFonts w:hint="eastAsia" w:eastAsia="仿宋_GB2312"/>
          <w:b/>
          <w:bCs/>
          <w:sz w:val="32"/>
          <w:szCs w:val="32"/>
        </w:rPr>
        <w:t>。</w:t>
      </w:r>
      <w:r>
        <w:rPr>
          <w:rFonts w:eastAsia="仿宋_GB2312"/>
          <w:sz w:val="32"/>
          <w:szCs w:val="32"/>
        </w:rPr>
        <w:t>我校通过人才办遴选并完成公派长期（3个月及以上）出国计划的教师，因个人需要，可登录</w:t>
      </w:r>
      <w:r>
        <w:rPr>
          <w:rFonts w:hint="eastAsia" w:eastAsia="仿宋_GB2312"/>
          <w:sz w:val="32"/>
          <w:szCs w:val="32"/>
        </w:rPr>
        <w:t>“</w:t>
      </w:r>
      <w:r>
        <w:fldChar w:fldCharType="begin"/>
      </w:r>
      <w:r>
        <w:instrText xml:space="preserve"> HYPERLINK "http://v.ruc.edu.cn" </w:instrText>
      </w:r>
      <w:r>
        <w:fldChar w:fldCharType="separate"/>
      </w:r>
      <w:r>
        <w:rPr>
          <w:rStyle w:val="11"/>
          <w:rFonts w:eastAsia="仿宋_GB2312"/>
          <w:sz w:val="32"/>
          <w:szCs w:val="32"/>
        </w:rPr>
        <w:t>微人大</w:t>
      </w:r>
      <w:r>
        <w:rPr>
          <w:rStyle w:val="11"/>
          <w:rFonts w:eastAsia="仿宋_GB2312"/>
          <w:sz w:val="32"/>
          <w:szCs w:val="32"/>
        </w:rPr>
        <w:fldChar w:fldCharType="end"/>
      </w:r>
      <w:r>
        <w:rPr>
          <w:rFonts w:hint="eastAsia" w:eastAsia="仿宋_GB2312"/>
          <w:sz w:val="32"/>
          <w:szCs w:val="32"/>
        </w:rPr>
        <w:t>”平台-</w:t>
      </w:r>
      <w:r>
        <w:rPr>
          <w:rFonts w:eastAsia="仿宋_GB2312"/>
          <w:sz w:val="32"/>
          <w:szCs w:val="32"/>
        </w:rPr>
        <w:t>“服务中心”</w:t>
      </w:r>
      <w:r>
        <w:rPr>
          <w:rFonts w:hint="eastAsia" w:eastAsia="仿宋_GB2312"/>
          <w:sz w:val="32"/>
          <w:szCs w:val="32"/>
        </w:rPr>
        <w:t>端口，</w:t>
      </w:r>
      <w:r>
        <w:rPr>
          <w:rFonts w:eastAsia="仿宋_GB2312"/>
          <w:sz w:val="32"/>
          <w:szCs w:val="32"/>
        </w:rPr>
        <w:t>填写“在我校工作期间长期出国经历证明”的相关内容，提交开具证明申请。</w:t>
      </w:r>
    </w:p>
    <w:p w14:paraId="48BBABD1">
      <w:pPr>
        <w:spacing w:before="156" w:beforeLines="50" w:line="520" w:lineRule="exact"/>
        <w:ind w:firstLine="643" w:firstLineChars="200"/>
        <w:rPr>
          <w:rFonts w:eastAsia="仿宋_GB2312"/>
          <w:sz w:val="32"/>
          <w:szCs w:val="32"/>
        </w:rPr>
      </w:pPr>
      <w:r>
        <w:rPr>
          <w:rFonts w:eastAsia="仿宋_GB2312"/>
          <w:b/>
          <w:sz w:val="32"/>
          <w:szCs w:val="32"/>
        </w:rPr>
        <w:t>4</w:t>
      </w:r>
      <w:r>
        <w:rPr>
          <w:rFonts w:hint="eastAsia" w:eastAsia="仿宋_GB2312"/>
          <w:b/>
          <w:sz w:val="32"/>
          <w:szCs w:val="32"/>
        </w:rPr>
        <w:t>、疫情期间公派出国教师特殊情况办理申请。</w:t>
      </w:r>
      <w:r>
        <w:rPr>
          <w:rFonts w:eastAsia="仿宋_GB2312"/>
          <w:sz w:val="32"/>
          <w:szCs w:val="32"/>
        </w:rPr>
        <w:t>我校通过人才办遴选并成功入选公派出国项目的教师，</w:t>
      </w:r>
      <w:r>
        <w:rPr>
          <w:rFonts w:hint="eastAsia" w:eastAsia="仿宋_GB2312"/>
          <w:sz w:val="32"/>
          <w:szCs w:val="32"/>
        </w:rPr>
        <w:t>在派出前因疫情等特殊情况需要办理延长公派留学资格有效期、变更留学国别或留学单位、缩短留学期限、放弃公派留学资格的，可登陆“</w:t>
      </w:r>
      <w:r>
        <w:fldChar w:fldCharType="begin"/>
      </w:r>
      <w:r>
        <w:instrText xml:space="preserve"> HYPERLINK "http://v.ruc.edu.cn" </w:instrText>
      </w:r>
      <w:r>
        <w:fldChar w:fldCharType="separate"/>
      </w:r>
      <w:r>
        <w:rPr>
          <w:rStyle w:val="11"/>
          <w:rFonts w:eastAsia="仿宋_GB2312"/>
          <w:sz w:val="32"/>
          <w:szCs w:val="32"/>
        </w:rPr>
        <w:t>微人大</w:t>
      </w:r>
      <w:r>
        <w:rPr>
          <w:rStyle w:val="11"/>
          <w:rFonts w:eastAsia="仿宋_GB2312"/>
          <w:sz w:val="32"/>
          <w:szCs w:val="32"/>
        </w:rPr>
        <w:fldChar w:fldCharType="end"/>
      </w:r>
      <w:r>
        <w:rPr>
          <w:rFonts w:hint="eastAsia" w:eastAsia="仿宋_GB2312"/>
          <w:sz w:val="32"/>
          <w:szCs w:val="32"/>
        </w:rPr>
        <w:t>”平台-</w:t>
      </w:r>
      <w:r>
        <w:rPr>
          <w:rFonts w:eastAsia="仿宋_GB2312"/>
          <w:sz w:val="32"/>
          <w:szCs w:val="32"/>
        </w:rPr>
        <w:t>“服务中心”</w:t>
      </w:r>
      <w:r>
        <w:rPr>
          <w:rFonts w:hint="eastAsia" w:eastAsia="仿宋_GB2312"/>
          <w:sz w:val="32"/>
          <w:szCs w:val="32"/>
        </w:rPr>
        <w:t>端口，</w:t>
      </w:r>
      <w:r>
        <w:rPr>
          <w:rFonts w:eastAsia="仿宋_GB2312"/>
          <w:sz w:val="32"/>
          <w:szCs w:val="32"/>
        </w:rPr>
        <w:t>填写“</w:t>
      </w:r>
      <w:r>
        <w:rPr>
          <w:rFonts w:hint="eastAsia" w:eastAsia="仿宋_GB2312"/>
          <w:sz w:val="32"/>
          <w:szCs w:val="32"/>
        </w:rPr>
        <w:t>疫情期间公派出国教师特殊情况办理申请</w:t>
      </w:r>
      <w:r>
        <w:rPr>
          <w:rFonts w:eastAsia="仿宋_GB2312"/>
          <w:sz w:val="32"/>
          <w:szCs w:val="32"/>
        </w:rPr>
        <w:t>”的相关内容，提交申请。</w:t>
      </w:r>
    </w:p>
    <w:p w14:paraId="62BB4A77">
      <w:pPr>
        <w:spacing w:line="520" w:lineRule="exact"/>
        <w:ind w:firstLine="560" w:firstLineChars="200"/>
        <w:jc w:val="left"/>
        <w:rPr>
          <w:rFonts w:eastAsia="仿宋_GB2312"/>
          <w:sz w:val="28"/>
          <w:szCs w:val="28"/>
        </w:rPr>
      </w:pPr>
    </w:p>
    <w:p w14:paraId="46249364">
      <w:pPr>
        <w:spacing w:line="520" w:lineRule="exact"/>
        <w:jc w:val="left"/>
        <w:rPr>
          <w:rFonts w:eastAsia="仿宋_GB2312"/>
          <w:b/>
          <w:sz w:val="32"/>
          <w:szCs w:val="32"/>
        </w:rPr>
      </w:pPr>
      <w:r>
        <w:rPr>
          <w:rFonts w:eastAsia="仿宋_GB2312"/>
          <w:b/>
          <w:sz w:val="32"/>
          <w:szCs w:val="32"/>
        </w:rPr>
        <w:t>其</w:t>
      </w:r>
      <w:r>
        <w:rPr>
          <w:rFonts w:hint="eastAsia" w:eastAsia="仿宋_GB2312"/>
          <w:b/>
          <w:sz w:val="32"/>
          <w:szCs w:val="32"/>
        </w:rPr>
        <w:t>他</w:t>
      </w:r>
      <w:r>
        <w:rPr>
          <w:rFonts w:eastAsia="仿宋_GB2312"/>
          <w:b/>
          <w:sz w:val="32"/>
          <w:szCs w:val="32"/>
        </w:rPr>
        <w:t>说明：</w:t>
      </w:r>
    </w:p>
    <w:p w14:paraId="04374D35">
      <w:pPr>
        <w:numPr>
          <w:ilvl w:val="0"/>
          <w:numId w:val="1"/>
        </w:numPr>
        <w:spacing w:line="520" w:lineRule="exact"/>
        <w:jc w:val="left"/>
        <w:rPr>
          <w:rFonts w:eastAsia="仿宋_GB2312"/>
          <w:sz w:val="32"/>
          <w:szCs w:val="32"/>
        </w:rPr>
      </w:pPr>
      <w:r>
        <w:rPr>
          <w:rFonts w:eastAsia="仿宋_GB2312"/>
          <w:sz w:val="32"/>
          <w:szCs w:val="32"/>
        </w:rPr>
        <w:t>《国家留学基金资助出国留学资格证书》受有效期限制，请严格按照所申报的出国计划执行;</w:t>
      </w:r>
    </w:p>
    <w:p w14:paraId="5899909E">
      <w:pPr>
        <w:numPr>
          <w:ilvl w:val="0"/>
          <w:numId w:val="1"/>
        </w:numPr>
        <w:spacing w:line="520" w:lineRule="exact"/>
        <w:jc w:val="left"/>
        <w:rPr>
          <w:rFonts w:eastAsia="仿宋_GB2312"/>
          <w:sz w:val="32"/>
          <w:szCs w:val="32"/>
        </w:rPr>
      </w:pPr>
      <w:r>
        <w:rPr>
          <w:rFonts w:eastAsia="仿宋_GB2312"/>
          <w:sz w:val="32"/>
          <w:szCs w:val="32"/>
        </w:rPr>
        <w:t>关于国外学习和生活指南，可以参看</w:t>
      </w:r>
      <w:r>
        <w:fldChar w:fldCharType="begin"/>
      </w:r>
      <w:r>
        <w:instrText xml:space="preserve"> HYPERLINK "http://www.cgpx.org/" </w:instrText>
      </w:r>
      <w:r>
        <w:fldChar w:fldCharType="separate"/>
      </w:r>
      <w:r>
        <w:rPr>
          <w:rStyle w:val="11"/>
          <w:rFonts w:eastAsia="仿宋_GB2312"/>
          <w:sz w:val="32"/>
          <w:szCs w:val="32"/>
        </w:rPr>
        <w:t>国家公派出国留学人员行前培训网</w:t>
      </w:r>
      <w:r>
        <w:rPr>
          <w:rStyle w:val="11"/>
          <w:rFonts w:eastAsia="仿宋_GB2312"/>
          <w:sz w:val="32"/>
          <w:szCs w:val="32"/>
        </w:rPr>
        <w:fldChar w:fldCharType="end"/>
      </w:r>
      <w:r>
        <w:rPr>
          <w:rFonts w:hint="eastAsia" w:eastAsia="仿宋_GB2312"/>
          <w:sz w:val="32"/>
          <w:szCs w:val="32"/>
        </w:rPr>
        <w:t>和</w:t>
      </w:r>
      <w:r>
        <w:fldChar w:fldCharType="begin"/>
      </w:r>
      <w:r>
        <w:instrText xml:space="preserve"> HYPERLINK "https://www.csc.edu.cn/news/gonggao/1582" </w:instrText>
      </w:r>
      <w:r>
        <w:fldChar w:fldCharType="separate"/>
      </w:r>
      <w:r>
        <w:rPr>
          <w:rStyle w:val="11"/>
          <w:rFonts w:hint="eastAsia" w:eastAsia="仿宋_GB2312"/>
          <w:sz w:val="32"/>
          <w:szCs w:val="32"/>
        </w:rPr>
        <w:t>2019年国家公派出国留学行前培训</w:t>
      </w:r>
      <w:r>
        <w:rPr>
          <w:rStyle w:val="11"/>
          <w:rFonts w:hint="eastAsia" w:eastAsia="仿宋_GB2312"/>
          <w:sz w:val="32"/>
          <w:szCs w:val="32"/>
        </w:rPr>
        <w:fldChar w:fldCharType="end"/>
      </w:r>
      <w:r>
        <w:rPr>
          <w:rFonts w:hint="eastAsia" w:eastAsia="仿宋_GB2312"/>
          <w:sz w:val="32"/>
          <w:szCs w:val="32"/>
        </w:rPr>
        <w:t>的</w:t>
      </w:r>
      <w:r>
        <w:rPr>
          <w:rFonts w:eastAsia="仿宋_GB2312"/>
          <w:sz w:val="32"/>
          <w:szCs w:val="32"/>
        </w:rPr>
        <w:t>相关内容;</w:t>
      </w:r>
    </w:p>
    <w:p w14:paraId="164DD73E">
      <w:pPr>
        <w:numPr>
          <w:ilvl w:val="0"/>
          <w:numId w:val="1"/>
        </w:numPr>
        <w:spacing w:line="520" w:lineRule="exact"/>
        <w:jc w:val="left"/>
        <w:rPr>
          <w:rFonts w:eastAsia="仿宋_GB2312"/>
          <w:sz w:val="32"/>
          <w:szCs w:val="32"/>
        </w:rPr>
      </w:pPr>
      <w:r>
        <w:rPr>
          <w:rFonts w:eastAsia="仿宋_GB2312"/>
          <w:sz w:val="32"/>
          <w:szCs w:val="32"/>
        </w:rPr>
        <w:t>建议教师至少提前2个月办理出国手续。由于所需办理手续除校内人事手续及外事审批手续外，还需要办理签证等手续，请尽量提前办理；</w:t>
      </w:r>
    </w:p>
    <w:p w14:paraId="434710D5">
      <w:pPr>
        <w:numPr>
          <w:ilvl w:val="0"/>
          <w:numId w:val="1"/>
        </w:numPr>
        <w:spacing w:line="520" w:lineRule="exact"/>
        <w:jc w:val="left"/>
        <w:rPr>
          <w:rFonts w:eastAsia="仿宋_GB2312"/>
          <w:sz w:val="32"/>
          <w:szCs w:val="32"/>
        </w:rPr>
      </w:pPr>
      <w:r>
        <w:rPr>
          <w:rFonts w:eastAsia="仿宋_GB2312"/>
          <w:sz w:val="32"/>
          <w:szCs w:val="32"/>
        </w:rPr>
        <w:t>办理出国手续一定要按照要求办理，直到签订完校内协议书并完成《离校转单》后，校内手续才办理结束;</w:t>
      </w:r>
    </w:p>
    <w:p w14:paraId="185D94C5">
      <w:pPr>
        <w:numPr>
          <w:ilvl w:val="0"/>
          <w:numId w:val="1"/>
        </w:numPr>
        <w:spacing w:line="520" w:lineRule="exact"/>
        <w:jc w:val="left"/>
        <w:rPr>
          <w:rFonts w:eastAsia="仿宋_GB2312"/>
          <w:sz w:val="32"/>
          <w:szCs w:val="32"/>
        </w:rPr>
      </w:pPr>
      <w:r>
        <w:rPr>
          <w:rFonts w:eastAsia="仿宋_GB2312"/>
          <w:sz w:val="32"/>
          <w:szCs w:val="32"/>
        </w:rPr>
        <w:t>签证和机票等事宜一般通过教育部留学服务中心办理，具体要求和流程请登录</w:t>
      </w:r>
      <w:r>
        <w:fldChar w:fldCharType="begin"/>
      </w:r>
      <w:r>
        <w:instrText xml:space="preserve"> HYPERLINK "http://www.cscse.edu.cn" </w:instrText>
      </w:r>
      <w:r>
        <w:fldChar w:fldCharType="separate"/>
      </w:r>
      <w:r>
        <w:rPr>
          <w:rStyle w:val="11"/>
          <w:rFonts w:eastAsia="仿宋_GB2312"/>
          <w:sz w:val="32"/>
          <w:szCs w:val="32"/>
        </w:rPr>
        <w:t>中国留学网</w:t>
      </w:r>
      <w:r>
        <w:rPr>
          <w:rStyle w:val="11"/>
          <w:rFonts w:eastAsia="仿宋_GB2312"/>
          <w:sz w:val="32"/>
          <w:szCs w:val="32"/>
        </w:rPr>
        <w:fldChar w:fldCharType="end"/>
      </w:r>
      <w:r>
        <w:rPr>
          <w:rFonts w:eastAsia="仿宋_GB2312"/>
          <w:sz w:val="32"/>
          <w:szCs w:val="32"/>
        </w:rPr>
        <w:t>查询。教育部留学服务中心新址：北京市海淀区北四环西路56号辉煌时代大厦6层，联系电话：62677800;</w:t>
      </w:r>
    </w:p>
    <w:p w14:paraId="592117CA">
      <w:pPr>
        <w:numPr>
          <w:ilvl w:val="0"/>
          <w:numId w:val="1"/>
        </w:numPr>
        <w:spacing w:line="520" w:lineRule="exact"/>
        <w:jc w:val="left"/>
        <w:rPr>
          <w:rFonts w:eastAsia="仿宋_GB2312"/>
          <w:sz w:val="32"/>
          <w:szCs w:val="32"/>
        </w:rPr>
      </w:pPr>
      <w:r>
        <w:rPr>
          <w:rFonts w:eastAsia="仿宋_GB2312"/>
          <w:sz w:val="32"/>
          <w:szCs w:val="32"/>
        </w:rPr>
        <w:t>原则上不允许教师延期回国。教师公派出国期间确因研究课题或学习任务尚未完成，需要延长研修（培训）期限的，应提前3个月提出申请，并附国外所在机构或导师的邀请信及资助证明，经所在学院（系）同意后报人才办，商人事处和国际交流处会签后报主管校领导审批。</w:t>
      </w:r>
    </w:p>
    <w:p w14:paraId="659A927F">
      <w:pPr>
        <w:numPr>
          <w:ilvl w:val="0"/>
          <w:numId w:val="1"/>
        </w:numPr>
        <w:spacing w:line="520" w:lineRule="exact"/>
        <w:jc w:val="left"/>
        <w:rPr>
          <w:rFonts w:eastAsia="仿宋_GB2312"/>
          <w:sz w:val="32"/>
          <w:szCs w:val="32"/>
        </w:rPr>
      </w:pPr>
      <w:r>
        <w:rPr>
          <w:rFonts w:hint="eastAsia" w:eastAsia="仿宋_GB2312"/>
          <w:sz w:val="32"/>
          <w:szCs w:val="32"/>
        </w:rPr>
        <w:t>我校党委学生工作部（处）心理咨询中心可为公派出国教师免费提供在外访学期间的心理咨询服务。相关教师如有需求，可发送邮件至</w:t>
      </w:r>
      <w:r>
        <w:rPr>
          <w:rFonts w:eastAsia="仿宋_GB2312"/>
          <w:sz w:val="32"/>
          <w:szCs w:val="32"/>
        </w:rPr>
        <w:t>y39145@ruc.edu.cn</w:t>
      </w:r>
      <w:r>
        <w:rPr>
          <w:rFonts w:hint="eastAsia" w:eastAsia="仿宋_GB2312"/>
          <w:sz w:val="32"/>
          <w:szCs w:val="32"/>
        </w:rPr>
        <w:t>与袁萌老师预约线上咨询时段。请务必于邮件中提供以下信息：姓名、职工号、</w:t>
      </w:r>
      <w:r>
        <w:rPr>
          <w:rFonts w:eastAsia="仿宋_GB2312"/>
          <w:sz w:val="32"/>
          <w:szCs w:val="32"/>
        </w:rPr>
        <w:t>QQ</w:t>
      </w:r>
      <w:r>
        <w:rPr>
          <w:rFonts w:hint="eastAsia" w:eastAsia="仿宋_GB2312"/>
          <w:sz w:val="32"/>
          <w:szCs w:val="32"/>
        </w:rPr>
        <w:t>号、希望预约时间段（可于北京时间工作日的工作时间提供每次</w:t>
      </w:r>
      <w:r>
        <w:rPr>
          <w:rFonts w:eastAsia="仿宋_GB2312"/>
          <w:sz w:val="32"/>
          <w:szCs w:val="32"/>
        </w:rPr>
        <w:t>50</w:t>
      </w:r>
      <w:r>
        <w:rPr>
          <w:rFonts w:hint="eastAsia" w:eastAsia="仿宋_GB2312"/>
          <w:sz w:val="32"/>
          <w:szCs w:val="32"/>
        </w:rPr>
        <w:t>分钟的心理咨询服务）。</w:t>
      </w:r>
    </w:p>
    <w:p w14:paraId="75F30479">
      <w:pPr>
        <w:spacing w:line="520" w:lineRule="exact"/>
        <w:ind w:left="420"/>
        <w:jc w:val="left"/>
        <w:rPr>
          <w:rFonts w:eastAsia="仿宋_GB2312"/>
          <w:sz w:val="32"/>
          <w:szCs w:val="32"/>
        </w:rPr>
      </w:pPr>
    </w:p>
    <w:p w14:paraId="59D279A8">
      <w:pPr>
        <w:spacing w:line="520" w:lineRule="exact"/>
        <w:rPr>
          <w:rFonts w:eastAsia="楷体"/>
          <w:sz w:val="32"/>
          <w:szCs w:val="32"/>
        </w:rPr>
      </w:pPr>
      <w:bookmarkStart w:id="1" w:name="_GoBack"/>
      <w:bookmarkEnd w:id="1"/>
      <w:r>
        <w:rPr>
          <w:rFonts w:eastAsia="楷体"/>
          <w:sz w:val="32"/>
          <w:szCs w:val="32"/>
        </w:rPr>
        <w:t>[人才办</w:t>
      </w:r>
      <w:r>
        <w:rPr>
          <w:rFonts w:hint="eastAsia" w:eastAsia="楷体"/>
          <w:sz w:val="32"/>
          <w:szCs w:val="32"/>
        </w:rPr>
        <w:t>综合事务部</w:t>
      </w:r>
      <w:r>
        <w:rPr>
          <w:rFonts w:eastAsia="楷体"/>
          <w:sz w:val="32"/>
          <w:szCs w:val="32"/>
        </w:rPr>
        <w:t>] 010-82502548，rcb@ruc.edu.cn，明德主楼1133室</w:t>
      </w:r>
    </w:p>
    <w:p w14:paraId="7A920F59">
      <w:pPr>
        <w:spacing w:line="520" w:lineRule="exact"/>
        <w:rPr>
          <w:rFonts w:eastAsia="楷体"/>
          <w:sz w:val="32"/>
          <w:szCs w:val="32"/>
        </w:rPr>
      </w:pPr>
      <w:r>
        <w:rPr>
          <w:rFonts w:eastAsia="楷体"/>
          <w:sz w:val="32"/>
          <w:szCs w:val="32"/>
        </w:rPr>
        <w:t>[人事处综合办公室] 010-82509722/ 62512807，明德主楼1128室</w:t>
      </w:r>
    </w:p>
    <w:p w14:paraId="5063CA0F">
      <w:pPr>
        <w:spacing w:line="520" w:lineRule="exact"/>
        <w:rPr>
          <w:rFonts w:eastAsia="楷体"/>
          <w:sz w:val="32"/>
          <w:szCs w:val="32"/>
        </w:rPr>
      </w:pPr>
      <w:r>
        <w:rPr>
          <w:rFonts w:eastAsia="楷体"/>
          <w:sz w:val="32"/>
          <w:szCs w:val="32"/>
        </w:rPr>
        <w:t>[人事处教师事务办公室] 010-82509331，明德主楼1126室</w:t>
      </w:r>
    </w:p>
    <w:p w14:paraId="1F4B7DB0">
      <w:pPr>
        <w:spacing w:line="360" w:lineRule="auto"/>
        <w:jc w:val="left"/>
        <w:rPr>
          <w:rFonts w:eastAsia="楷体"/>
          <w:sz w:val="32"/>
          <w:szCs w:val="32"/>
        </w:rPr>
      </w:pPr>
      <w:r>
        <w:rPr>
          <w:rFonts w:eastAsia="楷体"/>
          <w:sz w:val="32"/>
          <w:szCs w:val="32"/>
        </w:rPr>
        <w:t>[国际交流处出境事务办公室] 010-82501691/9960，明德商学楼311B室</w:t>
      </w:r>
    </w:p>
    <w:p w14:paraId="5921387A">
      <w:pPr>
        <w:spacing w:line="360" w:lineRule="auto"/>
        <w:jc w:val="left"/>
        <w:rPr>
          <w:rFonts w:eastAsia="楷体"/>
          <w:sz w:val="32"/>
          <w:szCs w:val="32"/>
        </w:rPr>
      </w:pPr>
      <w:r>
        <w:rPr>
          <w:rFonts w:hint="eastAsia" w:eastAsia="楷体"/>
          <w:sz w:val="32"/>
          <w:szCs w:val="32"/>
        </w:rPr>
        <w:t>校外相关网站：</w:t>
      </w:r>
    </w:p>
    <w:p w14:paraId="6A807A88">
      <w:pPr>
        <w:spacing w:line="360" w:lineRule="auto"/>
        <w:jc w:val="left"/>
        <w:rPr>
          <w:rFonts w:eastAsia="楷体"/>
          <w:sz w:val="32"/>
          <w:szCs w:val="32"/>
        </w:rPr>
      </w:pPr>
      <w:r>
        <w:rPr>
          <w:rFonts w:hint="eastAsia" w:eastAsia="楷体"/>
          <w:sz w:val="32"/>
          <w:szCs w:val="32"/>
        </w:rPr>
        <w:t>国家留学基金委：</w:t>
      </w:r>
      <w:r>
        <w:fldChar w:fldCharType="begin"/>
      </w:r>
      <w:r>
        <w:instrText xml:space="preserve"> HYPERLINK "http://www.csc.edu.cn" </w:instrText>
      </w:r>
      <w:r>
        <w:fldChar w:fldCharType="separate"/>
      </w:r>
      <w:r>
        <w:rPr>
          <w:rStyle w:val="11"/>
          <w:rFonts w:hint="eastAsia" w:eastAsia="楷体"/>
          <w:sz w:val="32"/>
          <w:szCs w:val="32"/>
        </w:rPr>
        <w:t>http://www.csc.edu.cn</w:t>
      </w:r>
      <w:r>
        <w:rPr>
          <w:rStyle w:val="11"/>
          <w:rFonts w:hint="eastAsia" w:eastAsia="楷体"/>
          <w:sz w:val="32"/>
          <w:szCs w:val="32"/>
        </w:rPr>
        <w:fldChar w:fldCharType="end"/>
      </w:r>
    </w:p>
    <w:p w14:paraId="5DE9A7EB">
      <w:pPr>
        <w:spacing w:line="360" w:lineRule="auto"/>
        <w:jc w:val="left"/>
        <w:rPr>
          <w:rFonts w:eastAsia="楷体"/>
          <w:sz w:val="32"/>
          <w:szCs w:val="32"/>
        </w:rPr>
      </w:pPr>
      <w:r>
        <w:rPr>
          <w:rFonts w:hint="eastAsia" w:eastAsia="楷体"/>
          <w:sz w:val="32"/>
          <w:szCs w:val="32"/>
        </w:rPr>
        <w:t>中国留学网：</w:t>
      </w:r>
      <w:r>
        <w:fldChar w:fldCharType="begin"/>
      </w:r>
      <w:r>
        <w:instrText xml:space="preserve"> HYPERLINK "http://www.cscse.edu.cn" </w:instrText>
      </w:r>
      <w:r>
        <w:fldChar w:fldCharType="separate"/>
      </w:r>
      <w:r>
        <w:rPr>
          <w:rStyle w:val="11"/>
          <w:rFonts w:hint="eastAsia" w:eastAsia="楷体"/>
          <w:sz w:val="32"/>
          <w:szCs w:val="32"/>
        </w:rPr>
        <w:t>http://www.cscse.edu.cn</w:t>
      </w:r>
      <w:r>
        <w:rPr>
          <w:rStyle w:val="11"/>
          <w:rFonts w:hint="eastAsia" w:eastAsia="楷体"/>
          <w:sz w:val="32"/>
          <w:szCs w:val="32"/>
        </w:rPr>
        <w:fldChar w:fldCharType="end"/>
      </w:r>
    </w:p>
    <w:p w14:paraId="67DBCD84">
      <w:pPr>
        <w:spacing w:line="360" w:lineRule="auto"/>
        <w:jc w:val="left"/>
        <w:rPr>
          <w:rFonts w:eastAsia="楷体"/>
          <w:sz w:val="32"/>
          <w:szCs w:val="32"/>
        </w:rPr>
      </w:pPr>
      <w:r>
        <w:rPr>
          <w:rFonts w:hint="eastAsia" w:eastAsia="楷体"/>
          <w:sz w:val="32"/>
          <w:szCs w:val="32"/>
        </w:rPr>
        <w:t>国家公派留学人员出国行前培训网：</w:t>
      </w:r>
      <w:r>
        <w:fldChar w:fldCharType="begin"/>
      </w:r>
      <w:r>
        <w:instrText xml:space="preserve"> HYPERLINK "http://www.cgpx.org" </w:instrText>
      </w:r>
      <w:r>
        <w:fldChar w:fldCharType="separate"/>
      </w:r>
      <w:r>
        <w:rPr>
          <w:rStyle w:val="11"/>
          <w:rFonts w:hint="eastAsia" w:eastAsia="楷体"/>
          <w:sz w:val="32"/>
          <w:szCs w:val="32"/>
        </w:rPr>
        <w:t>http://www.cgpx.org</w:t>
      </w:r>
      <w:r>
        <w:rPr>
          <w:rStyle w:val="11"/>
          <w:rFonts w:hint="eastAsia" w:eastAsia="楷体"/>
          <w:sz w:val="32"/>
          <w:szCs w:val="32"/>
        </w:rPr>
        <w:fldChar w:fldCharType="end"/>
      </w:r>
    </w:p>
    <w:p w14:paraId="1722BE05">
      <w:pPr>
        <w:spacing w:line="360" w:lineRule="auto"/>
        <w:jc w:val="left"/>
        <w:rPr>
          <w:rFonts w:eastAsia="楷体"/>
          <w:sz w:val="32"/>
          <w:szCs w:val="32"/>
        </w:rPr>
      </w:pPr>
      <w:r>
        <w:rPr>
          <w:rFonts w:hint="eastAsia" w:eastAsia="楷体"/>
          <w:sz w:val="32"/>
          <w:szCs w:val="32"/>
        </w:rPr>
        <w:t>校外出国及回国相关手续办理须知：</w:t>
      </w:r>
    </w:p>
    <w:p w14:paraId="2AE0777F">
      <w:pPr>
        <w:spacing w:line="360" w:lineRule="auto"/>
        <w:jc w:val="left"/>
        <w:rPr>
          <w:rFonts w:eastAsia="楷体"/>
          <w:sz w:val="32"/>
          <w:szCs w:val="32"/>
        </w:rPr>
      </w:pPr>
      <w:r>
        <w:rPr>
          <w:rFonts w:hint="eastAsia" w:eastAsia="楷体"/>
          <w:sz w:val="32"/>
          <w:szCs w:val="32"/>
        </w:rPr>
        <w:t>国家留学基金委《出国留学人员须知》（2019年6月版）：</w:t>
      </w:r>
    </w:p>
    <w:p w14:paraId="00550707">
      <w:pPr>
        <w:spacing w:line="360" w:lineRule="auto"/>
        <w:jc w:val="left"/>
        <w:rPr>
          <w:rFonts w:eastAsia="楷体"/>
          <w:sz w:val="32"/>
          <w:szCs w:val="32"/>
        </w:rPr>
      </w:pPr>
      <w:r>
        <w:fldChar w:fldCharType="begin"/>
      </w:r>
      <w:r>
        <w:instrText xml:space="preserve"> HYPERLINK "https://www.csc.edu.cn/attached/file/20190530/20190530143709_6124.pdf" </w:instrText>
      </w:r>
      <w:r>
        <w:fldChar w:fldCharType="separate"/>
      </w:r>
      <w:r>
        <w:rPr>
          <w:rStyle w:val="11"/>
          <w:sz w:val="32"/>
          <w:szCs w:val="32"/>
        </w:rPr>
        <w:t>https://www.csc.edu.cn/attached/file/20190530/20190530143709_6124.pdf</w:t>
      </w:r>
      <w:r>
        <w:rPr>
          <w:rStyle w:val="11"/>
          <w:sz w:val="32"/>
          <w:szCs w:val="32"/>
        </w:rPr>
        <w:fldChar w:fldCharType="end"/>
      </w:r>
    </w:p>
    <w:p w14:paraId="58FB3A62">
      <w:pPr>
        <w:spacing w:line="360" w:lineRule="auto"/>
        <w:jc w:val="left"/>
        <w:rPr>
          <w:rFonts w:eastAsia="楷体"/>
          <w:sz w:val="32"/>
          <w:szCs w:val="32"/>
        </w:rPr>
      </w:pPr>
      <w:r>
        <w:rPr>
          <w:rFonts w:hint="eastAsia" w:eastAsia="楷体"/>
          <w:sz w:val="32"/>
          <w:szCs w:val="32"/>
        </w:rPr>
        <w:t>国家留学基金委派出流程图：</w:t>
      </w:r>
    </w:p>
    <w:p w14:paraId="38FBAD33">
      <w:pPr>
        <w:spacing w:line="360" w:lineRule="auto"/>
        <w:jc w:val="left"/>
        <w:rPr>
          <w:rStyle w:val="11"/>
          <w:rFonts w:eastAsia="楷体"/>
          <w:sz w:val="32"/>
          <w:szCs w:val="32"/>
        </w:rPr>
      </w:pPr>
      <w:r>
        <w:fldChar w:fldCharType="begin"/>
      </w:r>
      <w:r>
        <w:instrText xml:space="preserve"> HYPERLINK "https://www.csc.edu.cn/chuguo/luqupaichu" </w:instrText>
      </w:r>
      <w:r>
        <w:fldChar w:fldCharType="separate"/>
      </w:r>
      <w:r>
        <w:rPr>
          <w:rStyle w:val="11"/>
          <w:rFonts w:eastAsia="楷体"/>
          <w:sz w:val="32"/>
          <w:szCs w:val="32"/>
        </w:rPr>
        <w:t>https://www</w:t>
      </w:r>
      <w:r>
        <w:rPr>
          <w:rStyle w:val="11"/>
          <w:rFonts w:hint="eastAsia"/>
          <w:sz w:val="32"/>
          <w:szCs w:val="32"/>
        </w:rPr>
        <w:t>.csc.edu.cn/chuguo/luqupaichu</w:t>
      </w:r>
      <w:r>
        <w:rPr>
          <w:rStyle w:val="11"/>
          <w:rFonts w:hint="eastAsia"/>
          <w:sz w:val="32"/>
          <w:szCs w:val="32"/>
        </w:rPr>
        <w:fldChar w:fldCharType="end"/>
      </w:r>
    </w:p>
    <w:p w14:paraId="2A305F76">
      <w:pPr>
        <w:spacing w:line="360" w:lineRule="auto"/>
        <w:jc w:val="left"/>
        <w:rPr>
          <w:rFonts w:eastAsia="楷体"/>
          <w:sz w:val="32"/>
          <w:szCs w:val="32"/>
        </w:rPr>
      </w:pPr>
      <w:r>
        <w:rPr>
          <w:rFonts w:hint="eastAsia" w:eastAsia="楷体"/>
          <w:sz w:val="32"/>
          <w:szCs w:val="32"/>
        </w:rPr>
        <w:t>国家留学基金委《国家公派出国留学人员派出前管理办法（试行））》(2020年10月28日)</w:t>
      </w:r>
    </w:p>
    <w:p w14:paraId="1CCAF4DB">
      <w:pPr>
        <w:spacing w:line="360" w:lineRule="auto"/>
        <w:jc w:val="left"/>
        <w:rPr>
          <w:rStyle w:val="11"/>
        </w:rPr>
      </w:pPr>
      <w:r>
        <w:fldChar w:fldCharType="begin"/>
      </w:r>
      <w:r>
        <w:instrText xml:space="preserve"> HYPERLINK "https://www.csc.edu.cn/news/gonnggao/1895" </w:instrText>
      </w:r>
      <w:r>
        <w:fldChar w:fldCharType="separate"/>
      </w:r>
      <w:r>
        <w:rPr>
          <w:rStyle w:val="11"/>
        </w:rPr>
        <w:t>https://www.csc.edu.cn/news/gonnggao/1895</w:t>
      </w:r>
      <w:r>
        <w:rPr>
          <w:rStyle w:val="11"/>
        </w:rPr>
        <w:fldChar w:fldCharType="end"/>
      </w:r>
    </w:p>
    <w:p w14:paraId="312037DF">
      <w:pPr>
        <w:spacing w:line="360" w:lineRule="auto"/>
        <w:jc w:val="left"/>
        <w:rPr>
          <w:rFonts w:eastAsia="楷体"/>
          <w:sz w:val="32"/>
          <w:szCs w:val="32"/>
        </w:rPr>
      </w:pPr>
      <w:r>
        <w:rPr>
          <w:rFonts w:hint="eastAsia" w:eastAsia="楷体"/>
          <w:sz w:val="32"/>
          <w:szCs w:val="32"/>
        </w:rPr>
        <w:t>教育部留学服务中心《平安留学手册》（2018年版）：</w:t>
      </w:r>
    </w:p>
    <w:p w14:paraId="3C0C3656">
      <w:pPr>
        <w:spacing w:line="360" w:lineRule="auto"/>
        <w:jc w:val="left"/>
        <w:rPr>
          <w:rFonts w:eastAsia="楷体"/>
          <w:sz w:val="32"/>
          <w:szCs w:val="32"/>
        </w:rPr>
      </w:pPr>
      <w:r>
        <w:fldChar w:fldCharType="begin"/>
      </w:r>
      <w:r>
        <w:instrText xml:space="preserve"> HYPERLINK "http://rcb.ruc.edu.cn/upfile/file/20190418/20190418102407_65623.pdf" </w:instrText>
      </w:r>
      <w:r>
        <w:fldChar w:fldCharType="separate"/>
      </w:r>
      <w:r>
        <w:rPr>
          <w:rStyle w:val="11"/>
          <w:rFonts w:eastAsia="楷体"/>
          <w:sz w:val="32"/>
          <w:szCs w:val="32"/>
        </w:rPr>
        <w:t>http://rcb.ruc.edu.cn/upfile/file/20190418/20190418102407_65623.pdf</w:t>
      </w:r>
      <w:r>
        <w:rPr>
          <w:rStyle w:val="11"/>
          <w:rFonts w:eastAsia="楷体"/>
          <w:sz w:val="32"/>
          <w:szCs w:val="32"/>
        </w:rPr>
        <w:fldChar w:fldCharType="end"/>
      </w:r>
    </w:p>
    <w:p w14:paraId="3B8D504B">
      <w:pPr>
        <w:spacing w:line="360" w:lineRule="auto"/>
        <w:jc w:val="left"/>
        <w:rPr>
          <w:rFonts w:eastAsia="楷体"/>
          <w:sz w:val="32"/>
          <w:szCs w:val="32"/>
        </w:rPr>
      </w:pPr>
    </w:p>
    <w:p w14:paraId="374E18ED">
      <w:pPr>
        <w:spacing w:before="75" w:after="75"/>
        <w:rPr>
          <w:rFonts w:ascii="Tahoma" w:hAnsi="Tahoma" w:cs="Tahoma"/>
          <w:color w:val="000000"/>
          <w:sz w:val="22"/>
          <w:szCs w:val="18"/>
        </w:rPr>
      </w:pPr>
      <w:r>
        <w:fldChar w:fldCharType="begin"/>
      </w:r>
      <w:r>
        <w:instrText xml:space="preserve"> HYPERLINK "http://rcb.ruc.edu.cn/displaynews.php?id=995" \t "_blank" </w:instrText>
      </w:r>
      <w:r>
        <w:fldChar w:fldCharType="separate"/>
      </w:r>
      <w:r>
        <w:rPr>
          <w:rStyle w:val="11"/>
          <w:rFonts w:hint="eastAsia" w:cs="Tahoma"/>
          <w:sz w:val="28"/>
          <w:szCs w:val="21"/>
        </w:rPr>
        <w:t>相关表格下载</w:t>
      </w:r>
      <w:r>
        <w:rPr>
          <w:rStyle w:val="11"/>
          <w:rFonts w:hint="eastAsia" w:cs="Tahoma"/>
          <w:sz w:val="28"/>
          <w:szCs w:val="21"/>
        </w:rPr>
        <w:fldChar w:fldCharType="end"/>
      </w:r>
    </w:p>
    <w:p w14:paraId="4A1F011B">
      <w:pPr>
        <w:spacing w:before="75" w:after="75"/>
        <w:rPr>
          <w:rFonts w:eastAsia="仿宋_GB2312"/>
          <w:sz w:val="24"/>
        </w:rPr>
      </w:pPr>
      <w:r>
        <w:fldChar w:fldCharType="begin"/>
      </w:r>
      <w:r>
        <w:instrText xml:space="preserve"> HYPERLINK "http://rcb.ruc.edu.cn/displaynews.php?id=52" \t "_blank" </w:instrText>
      </w:r>
      <w:r>
        <w:fldChar w:fldCharType="separate"/>
      </w:r>
      <w:r>
        <w:rPr>
          <w:rStyle w:val="11"/>
          <w:rFonts w:hint="eastAsia" w:cs="Tahoma"/>
          <w:sz w:val="28"/>
          <w:szCs w:val="21"/>
        </w:rPr>
        <w:t>常见问题</w:t>
      </w:r>
      <w:r>
        <w:rPr>
          <w:rStyle w:val="11"/>
          <w:rFonts w:hint="eastAsia" w:cs="Tahoma"/>
          <w:sz w:val="28"/>
          <w:szCs w:val="21"/>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F6396"/>
    <w:multiLevelType w:val="multilevel"/>
    <w:tmpl w:val="1EFF63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4FFC"/>
    <w:rsid w:val="00030142"/>
    <w:rsid w:val="00084FFC"/>
    <w:rsid w:val="000F4171"/>
    <w:rsid w:val="00154167"/>
    <w:rsid w:val="00185803"/>
    <w:rsid w:val="001A0E83"/>
    <w:rsid w:val="001E3DA3"/>
    <w:rsid w:val="00227342"/>
    <w:rsid w:val="00252061"/>
    <w:rsid w:val="002779F2"/>
    <w:rsid w:val="002C5E68"/>
    <w:rsid w:val="003415B6"/>
    <w:rsid w:val="00445CA3"/>
    <w:rsid w:val="00452E32"/>
    <w:rsid w:val="00453D30"/>
    <w:rsid w:val="004B28B4"/>
    <w:rsid w:val="004C05F9"/>
    <w:rsid w:val="005024AE"/>
    <w:rsid w:val="00546BAF"/>
    <w:rsid w:val="00554A32"/>
    <w:rsid w:val="00562987"/>
    <w:rsid w:val="00593DD8"/>
    <w:rsid w:val="005B3019"/>
    <w:rsid w:val="005F04CD"/>
    <w:rsid w:val="00634F4A"/>
    <w:rsid w:val="006A7328"/>
    <w:rsid w:val="0071443F"/>
    <w:rsid w:val="00760FE0"/>
    <w:rsid w:val="007C364E"/>
    <w:rsid w:val="007D4EE7"/>
    <w:rsid w:val="00815557"/>
    <w:rsid w:val="00817904"/>
    <w:rsid w:val="0082126C"/>
    <w:rsid w:val="00824858"/>
    <w:rsid w:val="00847546"/>
    <w:rsid w:val="0085527E"/>
    <w:rsid w:val="008633FE"/>
    <w:rsid w:val="00880DDC"/>
    <w:rsid w:val="00891953"/>
    <w:rsid w:val="008B2D4C"/>
    <w:rsid w:val="008C22AA"/>
    <w:rsid w:val="00900482"/>
    <w:rsid w:val="00900E2D"/>
    <w:rsid w:val="00904359"/>
    <w:rsid w:val="0092168A"/>
    <w:rsid w:val="00944210"/>
    <w:rsid w:val="00964A7F"/>
    <w:rsid w:val="00976A55"/>
    <w:rsid w:val="009834A6"/>
    <w:rsid w:val="009A7C1B"/>
    <w:rsid w:val="009E4282"/>
    <w:rsid w:val="00A02B93"/>
    <w:rsid w:val="00A10E62"/>
    <w:rsid w:val="00A16638"/>
    <w:rsid w:val="00A65062"/>
    <w:rsid w:val="00A929B2"/>
    <w:rsid w:val="00AA4EAD"/>
    <w:rsid w:val="00AB36E0"/>
    <w:rsid w:val="00B15179"/>
    <w:rsid w:val="00B54467"/>
    <w:rsid w:val="00B745BD"/>
    <w:rsid w:val="00BA6068"/>
    <w:rsid w:val="00BC789F"/>
    <w:rsid w:val="00BD6D27"/>
    <w:rsid w:val="00C0318C"/>
    <w:rsid w:val="00C32085"/>
    <w:rsid w:val="00C52554"/>
    <w:rsid w:val="00C56F4E"/>
    <w:rsid w:val="00C6630E"/>
    <w:rsid w:val="00C81685"/>
    <w:rsid w:val="00C91CBE"/>
    <w:rsid w:val="00C91F7A"/>
    <w:rsid w:val="00C973CC"/>
    <w:rsid w:val="00CA051E"/>
    <w:rsid w:val="00CC3B84"/>
    <w:rsid w:val="00CC6DBC"/>
    <w:rsid w:val="00CF092F"/>
    <w:rsid w:val="00D01926"/>
    <w:rsid w:val="00D05954"/>
    <w:rsid w:val="00D12007"/>
    <w:rsid w:val="00D13AE4"/>
    <w:rsid w:val="00D27920"/>
    <w:rsid w:val="00D46AEE"/>
    <w:rsid w:val="00D575C1"/>
    <w:rsid w:val="00D8212C"/>
    <w:rsid w:val="00D91A3B"/>
    <w:rsid w:val="00DA5571"/>
    <w:rsid w:val="00DB16ED"/>
    <w:rsid w:val="00DB545D"/>
    <w:rsid w:val="00DD7792"/>
    <w:rsid w:val="00E10270"/>
    <w:rsid w:val="00E1604C"/>
    <w:rsid w:val="00E161EF"/>
    <w:rsid w:val="00E162DD"/>
    <w:rsid w:val="00E1671A"/>
    <w:rsid w:val="00E30F60"/>
    <w:rsid w:val="00E369EB"/>
    <w:rsid w:val="00E62AC7"/>
    <w:rsid w:val="00E83D42"/>
    <w:rsid w:val="00EC4E32"/>
    <w:rsid w:val="00EC72B8"/>
    <w:rsid w:val="00ED1AE4"/>
    <w:rsid w:val="00EE3296"/>
    <w:rsid w:val="00EE57EB"/>
    <w:rsid w:val="00F26E47"/>
    <w:rsid w:val="00F4771B"/>
    <w:rsid w:val="00F579DA"/>
    <w:rsid w:val="00F671A6"/>
    <w:rsid w:val="00F94A96"/>
    <w:rsid w:val="00FA148B"/>
    <w:rsid w:val="00FC08A1"/>
    <w:rsid w:val="00FD19DF"/>
    <w:rsid w:val="00FF3CA8"/>
    <w:rsid w:val="1AF74CEF"/>
    <w:rsid w:val="509B7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spacing w:line="360" w:lineRule="auto"/>
      <w:jc w:val="center"/>
      <w:outlineLvl w:val="0"/>
    </w:pPr>
    <w:rPr>
      <w:rFonts w:eastAsia="仿宋_GB2312"/>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unhideWhenUsed/>
    <w:uiPriority w:val="99"/>
    <w:pPr>
      <w:snapToGrid w:val="0"/>
      <w:jc w:val="left"/>
    </w:pPr>
    <w:rPr>
      <w:rFonts w:eastAsia="仿宋_GB2312"/>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uiPriority w:val="99"/>
    <w:rPr>
      <w:color w:val="954F72" w:themeColor="followedHyperlink"/>
      <w:u w:val="single"/>
    </w:rPr>
  </w:style>
  <w:style w:type="character" w:styleId="11">
    <w:name w:val="Hyperlink"/>
    <w:basedOn w:val="9"/>
    <w:unhideWhenUsed/>
    <w:uiPriority w:val="99"/>
    <w:rPr>
      <w:color w:val="0563C1" w:themeColor="hyperlink"/>
      <w:u w:val="single"/>
    </w:rPr>
  </w:style>
  <w:style w:type="character" w:styleId="12">
    <w:name w:val="footnote reference"/>
    <w:basedOn w:val="9"/>
    <w:unhideWhenUsed/>
    <w:qFormat/>
    <w:uiPriority w:val="99"/>
    <w:rPr>
      <w:vertAlign w:val="superscript"/>
    </w:rPr>
  </w:style>
  <w:style w:type="character" w:customStyle="1" w:styleId="13">
    <w:name w:val="页眉 字符"/>
    <w:basedOn w:val="9"/>
    <w:link w:val="5"/>
    <w:uiPriority w:val="99"/>
    <w:rPr>
      <w:sz w:val="18"/>
      <w:szCs w:val="18"/>
    </w:rPr>
  </w:style>
  <w:style w:type="character" w:customStyle="1" w:styleId="14">
    <w:name w:val="页脚 字符"/>
    <w:basedOn w:val="9"/>
    <w:link w:val="4"/>
    <w:uiPriority w:val="99"/>
    <w:rPr>
      <w:sz w:val="18"/>
      <w:szCs w:val="18"/>
    </w:rPr>
  </w:style>
  <w:style w:type="character" w:customStyle="1" w:styleId="15">
    <w:name w:val="标题 1 字符"/>
    <w:basedOn w:val="9"/>
    <w:link w:val="2"/>
    <w:uiPriority w:val="99"/>
    <w:rPr>
      <w:rFonts w:ascii="Times New Roman" w:hAnsi="Times New Roman" w:eastAsia="仿宋_GB2312" w:cs="Times New Roman"/>
      <w:b/>
      <w:bCs/>
      <w:kern w:val="44"/>
      <w:sz w:val="44"/>
      <w:szCs w:val="44"/>
    </w:rPr>
  </w:style>
  <w:style w:type="paragraph" w:styleId="16">
    <w:name w:val="List Paragraph"/>
    <w:basedOn w:val="1"/>
    <w:qFormat/>
    <w:uiPriority w:val="34"/>
    <w:pPr>
      <w:ind w:firstLine="420" w:firstLineChars="200"/>
    </w:pPr>
  </w:style>
  <w:style w:type="character" w:customStyle="1" w:styleId="17">
    <w:name w:val="批注框文本 字符"/>
    <w:basedOn w:val="9"/>
    <w:link w:val="3"/>
    <w:semiHidden/>
    <w:uiPriority w:val="99"/>
    <w:rPr>
      <w:rFonts w:ascii="Times New Roman" w:hAnsi="Times New Roman" w:eastAsia="宋体" w:cs="Times New Roman"/>
      <w:sz w:val="18"/>
      <w:szCs w:val="18"/>
    </w:rPr>
  </w:style>
  <w:style w:type="paragraph" w:styleId="18">
    <w:name w:val="Quote"/>
    <w:basedOn w:val="1"/>
    <w:next w:val="1"/>
    <w:link w:val="19"/>
    <w:qFormat/>
    <w:uiPriority w:val="29"/>
    <w:pPr>
      <w:spacing w:before="200" w:after="160"/>
      <w:ind w:left="864" w:right="864"/>
      <w:jc w:val="center"/>
    </w:pPr>
    <w:rPr>
      <w:i/>
      <w:iCs/>
      <w:color w:val="3F3F3F" w:themeColor="text1" w:themeTint="BF"/>
    </w:rPr>
  </w:style>
  <w:style w:type="character" w:customStyle="1" w:styleId="19">
    <w:name w:val="引用 字符"/>
    <w:basedOn w:val="9"/>
    <w:link w:val="18"/>
    <w:qFormat/>
    <w:uiPriority w:val="29"/>
    <w:rPr>
      <w:rFonts w:ascii="Times New Roman" w:hAnsi="Times New Roman" w:eastAsia="宋体" w:cs="Times New Roman"/>
      <w:i/>
      <w:iCs/>
      <w:color w:val="3F3F3F" w:themeColor="text1" w:themeTint="BF"/>
      <w:szCs w:val="24"/>
    </w:rPr>
  </w:style>
  <w:style w:type="character" w:customStyle="1" w:styleId="20">
    <w:name w:val="脚注文本 字符"/>
    <w:basedOn w:val="9"/>
    <w:link w:val="6"/>
    <w:uiPriority w:val="99"/>
    <w:rPr>
      <w:rFonts w:ascii="Times New Roman" w:hAnsi="Times New Roman" w:eastAsia="仿宋_GB2312" w:cs="Times New Roman"/>
      <w:sz w:val="18"/>
      <w:szCs w:val="18"/>
    </w:r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0708-32C5-4C96-9F29-1C1A939236E9}">
  <ds:schemaRefs/>
</ds:datastoreItem>
</file>

<file path=docProps/app.xml><?xml version="1.0" encoding="utf-8"?>
<Properties xmlns="http://schemas.openxmlformats.org/officeDocument/2006/extended-properties" xmlns:vt="http://schemas.openxmlformats.org/officeDocument/2006/docPropsVTypes">
  <Template>Normal</Template>
  <Pages>7</Pages>
  <Words>3387</Words>
  <Characters>3851</Characters>
  <Lines>42</Lines>
  <Paragraphs>11</Paragraphs>
  <TotalTime>620</TotalTime>
  <ScaleCrop>false</ScaleCrop>
  <LinksUpToDate>false</LinksUpToDate>
  <CharactersWithSpaces>3858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2014-12-17T07:54:00Z</dcterms:created>
  <dc:creator>张馨月</dc:creator>
  <cp:lastModifiedBy>Yang</cp:lastModifiedBy>
  <cp:lastPrinted>2025-02-19T06:55:08Z</cp:lastPrinted>
  <dcterms:modified xsi:type="dcterms:W3CDTF">2025-02-21T03:10:03Z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eyJoZGlkIjoiZWMyNDU3MGU1ZDc0YzQ3YTQ0YWU4MjJiMTE0MDRhNTQiLCJ1c2VySWQiOiIzMTczNTA3MTIifQ==</vt:lpwstr>
  </property>
  <property fmtid="{D5CDD505-2E9C-101B-9397-08002B2CF9AE}" pid="3" name="KSOProductBuildVer">
    <vt:lpwstr>2052-12.1.0.19770</vt:lpwstr>
  </property>
  <property fmtid="{D5CDD505-2E9C-101B-9397-08002B2CF9AE}" pid="4" name="ICV">
    <vt:lpwstr>31EC5F3700254179A103D34FC9707384_12</vt:lpwstr>
  </property>
</Properties>
</file>