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FC" w:rsidRDefault="000956CE">
      <w:pPr>
        <w:jc w:val="center"/>
        <w:rPr>
          <w:rFonts w:ascii="方正小标宋简体" w:eastAsia="方正小标宋简体" w:hAnsi="Arial" w:cs="Arial"/>
          <w:bCs/>
          <w:kern w:val="0"/>
          <w:sz w:val="40"/>
          <w:szCs w:val="44"/>
        </w:rPr>
      </w:pPr>
      <w:r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中国人民大学</w:t>
      </w:r>
      <w:r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20</w:t>
      </w:r>
      <w:r>
        <w:rPr>
          <w:rFonts w:ascii="方正小标宋简体" w:eastAsia="方正小标宋简体" w:hAnsi="Arial" w:cs="Arial"/>
          <w:bCs/>
          <w:kern w:val="0"/>
          <w:sz w:val="40"/>
          <w:szCs w:val="44"/>
        </w:rPr>
        <w:t>2</w:t>
      </w:r>
      <w:r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4</w:t>
      </w:r>
      <w:r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年青年骨干教师出国研修项目选派工作日程表</w:t>
      </w:r>
    </w:p>
    <w:p w:rsidR="00BC2EFC" w:rsidRDefault="00BC2EFC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BC2EFC">
        <w:trPr>
          <w:trHeight w:val="526"/>
        </w:trPr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BC2EFC">
        <w:trPr>
          <w:trHeight w:val="522"/>
        </w:trPr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C2EFC" w:rsidRDefault="000956CE" w:rsidP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校发布通知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rPr>
          <w:trHeight w:val="2025"/>
        </w:trPr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BC2EFC" w:rsidRDefault="000956CE" w:rsidP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请人准备材料并向所在单位申报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申请人查看通知，确定是否有资格申请。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申请人自行或通过所在单位对外联系，取得外方邀请信，并按应通知要求准备申请材料。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Merge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rPr>
          <w:trHeight w:val="806"/>
        </w:trPr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C2EFC" w:rsidRDefault="000956CE" w:rsidP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才办组织校内遴选并公示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校内遴选结果将及时通知申请人及所在单位。</w:t>
            </w:r>
          </w:p>
        </w:tc>
        <w:tc>
          <w:tcPr>
            <w:tcW w:w="1843" w:type="dxa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4" w:history="1">
              <w:r>
                <w:rPr>
                  <w:rStyle w:val="ac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至人才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办。</w:t>
            </w:r>
          </w:p>
        </w:tc>
        <w:tc>
          <w:tcPr>
            <w:tcW w:w="1843" w:type="dxa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学校向国家留学基金委提交书面公函及推荐人员名单，同时通过信息平台提交申请人的电子材料。</w:t>
            </w:r>
          </w:p>
        </w:tc>
        <w:tc>
          <w:tcPr>
            <w:tcW w:w="1843" w:type="dxa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国家留学基金委组织对申报材料进行审核后公布录取人员名单</w:t>
            </w:r>
          </w:p>
        </w:tc>
        <w:tc>
          <w:tcPr>
            <w:tcW w:w="1843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录取通知由国家留学基金委发放至学校，学校通知所在单位和个人；申请人亦可登录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录取人员办理派出手续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BC2EFC" w:rsidRDefault="000956CE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登录国家公派留学管理信息平台查阅是否需要办理《同意办理派出手续的函》及办理方式。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签订并公证《资助出国留学协议书》、交存保证金。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联系相关留学服务机构办理签证、预订机票等派出手续。</w:t>
            </w:r>
          </w:p>
          <w:p w:rsidR="00BC2EFC" w:rsidRDefault="000956C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办理政审手续，获得出国批件。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提交协议书等材料，办理离校手续。</w:t>
            </w:r>
          </w:p>
        </w:tc>
        <w:tc>
          <w:tcPr>
            <w:tcW w:w="1843" w:type="dxa"/>
            <w:vAlign w:val="center"/>
          </w:tcPr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校外派出手续详见</w:t>
            </w:r>
            <w:hyperlink r:id="rId5" w:history="1">
              <w:r>
                <w:rPr>
                  <w:rStyle w:val="ab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C2EFC" w:rsidRDefault="000956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6" w:history="1">
              <w:r>
                <w:rPr>
                  <w:rStyle w:val="ab"/>
                  <w:rFonts w:asciiTheme="minorEastAsia" w:hAnsiTheme="minorEastAsia" w:hint="eastAsia"/>
                  <w:sz w:val="24"/>
                  <w:szCs w:val="24"/>
                </w:rPr>
                <w:t>《国家公派</w:t>
              </w:r>
              <w:r>
                <w:rPr>
                  <w:rStyle w:val="ab"/>
                  <w:rFonts w:asciiTheme="minorEastAsia" w:hAnsiTheme="minorEastAsia" w:hint="eastAsia"/>
                  <w:sz w:val="24"/>
                  <w:szCs w:val="24"/>
                </w:rPr>
                <w:lastRenderedPageBreak/>
                <w:t>长期出国（境）工作流程》</w:t>
              </w:r>
            </w:hyperlink>
          </w:p>
        </w:tc>
      </w:tr>
      <w:tr w:rsidR="00BC2EFC">
        <w:tc>
          <w:tcPr>
            <w:tcW w:w="851" w:type="dxa"/>
            <w:vAlign w:val="center"/>
          </w:tcPr>
          <w:p w:rsidR="00BC2EFC" w:rsidRDefault="00095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Merge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EFC" w:rsidRDefault="000956CE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录取人员国外报到</w:t>
            </w:r>
          </w:p>
        </w:tc>
        <w:tc>
          <w:tcPr>
            <w:tcW w:w="2976" w:type="dxa"/>
            <w:vAlign w:val="center"/>
          </w:tcPr>
          <w:p w:rsidR="00BC2EFC" w:rsidRDefault="000956CE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日内须凭《国家留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学基金资助出国留学资格证书》、《国家公派留学人员报到证明》向中国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驻留学所在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国使（领）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馆办理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报到手续</w:t>
            </w:r>
          </w:p>
        </w:tc>
        <w:tc>
          <w:tcPr>
            <w:tcW w:w="1843" w:type="dxa"/>
            <w:vAlign w:val="center"/>
          </w:tcPr>
          <w:p w:rsidR="00BC2EFC" w:rsidRDefault="00BC2E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2EFC" w:rsidRDefault="00BC2EFC"/>
    <w:sectPr w:rsidR="00BC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mOWI2NTQ1ZWVlZDZlODZhMDI4MzE4MzU2YWI1YTIifQ=="/>
  </w:docVars>
  <w:rsids>
    <w:rsidRoot w:val="00567A30"/>
    <w:rsid w:val="EC7F4E7C"/>
    <w:rsid w:val="00014201"/>
    <w:rsid w:val="0002131B"/>
    <w:rsid w:val="00041E34"/>
    <w:rsid w:val="000956CE"/>
    <w:rsid w:val="000A3FCF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AD669E"/>
    <w:rsid w:val="00B042C5"/>
    <w:rsid w:val="00B21C37"/>
    <w:rsid w:val="00BB4029"/>
    <w:rsid w:val="00BC2EFC"/>
    <w:rsid w:val="00BE7DFD"/>
    <w:rsid w:val="00C772BA"/>
    <w:rsid w:val="00CA65EC"/>
    <w:rsid w:val="00D00981"/>
    <w:rsid w:val="00D40797"/>
    <w:rsid w:val="00D4101A"/>
    <w:rsid w:val="00D80077"/>
    <w:rsid w:val="00DA22B8"/>
    <w:rsid w:val="00E91B02"/>
    <w:rsid w:val="00EA34A6"/>
    <w:rsid w:val="00F86B70"/>
    <w:rsid w:val="00FE0619"/>
    <w:rsid w:val="00FF73C2"/>
    <w:rsid w:val="24A202CA"/>
    <w:rsid w:val="623B2092"/>
    <w:rsid w:val="6EFDF7D2"/>
    <w:rsid w:val="7F1A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8C47"/>
  <w15:docId w15:val="{8D0FAF26-120F-4EE2-B83C-FC63BF9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b.ruc.edu.cn/rcfzb/gzlcr/43e54837c4e84b96a36a5ddda855c6ba.htm" TargetMode="External"/><Relationship Id="rId5" Type="http://schemas.openxmlformats.org/officeDocument/2006/relationships/hyperlink" Target="http://www.csc.edu.cn/attached/file/20160129/20160129143226_1296.pdf" TargetMode="External"/><Relationship Id="rId4" Type="http://schemas.openxmlformats.org/officeDocument/2006/relationships/hyperlink" Target="http://apply.cs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张馨月</dc:creator>
  <cp:lastModifiedBy>admin</cp:lastModifiedBy>
  <cp:revision>23</cp:revision>
  <cp:lastPrinted>2015-12-11T23:39:00Z</cp:lastPrinted>
  <dcterms:created xsi:type="dcterms:W3CDTF">2015-12-11T22:50:00Z</dcterms:created>
  <dcterms:modified xsi:type="dcterms:W3CDTF">2024-08-13T13:42:00Z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D143341B87C0C489CF67C0645001D7F0_42</vt:lpwstr>
  </property>
</Properties>
</file>